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3356" w14:textId="77777777" w:rsidR="00A93A9A" w:rsidRDefault="00A93A9A" w:rsidP="00A93A9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62094CC5" w14:textId="77777777" w:rsidR="00A93A9A" w:rsidRDefault="00A93A9A" w:rsidP="00A93A9A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E04F5A0" wp14:editId="1F4FF96B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19D31C4D" w14:textId="77777777" w:rsidR="00A93A9A" w:rsidRDefault="00A93A9A" w:rsidP="00A93A9A">
      <w:pPr>
        <w:ind w:firstLine="709"/>
        <w:jc w:val="center"/>
        <w:rPr>
          <w:b/>
          <w:sz w:val="28"/>
          <w:szCs w:val="28"/>
        </w:rPr>
      </w:pPr>
    </w:p>
    <w:p w14:paraId="52F17DAE" w14:textId="77777777" w:rsidR="00A93A9A" w:rsidRDefault="00A93A9A" w:rsidP="00E0556F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156F4F89" w14:textId="77777777" w:rsidR="00A93A9A" w:rsidRDefault="00A93A9A" w:rsidP="00A93A9A">
      <w:pPr>
        <w:ind w:firstLine="709"/>
        <w:jc w:val="center"/>
        <w:rPr>
          <w:b/>
        </w:rPr>
      </w:pPr>
    </w:p>
    <w:p w14:paraId="6A4AEDA5" w14:textId="03503481" w:rsidR="00A93A9A" w:rsidRDefault="00A93A9A" w:rsidP="00E0556F">
      <w:pPr>
        <w:jc w:val="center"/>
      </w:pPr>
      <w:r>
        <w:rPr>
          <w:b/>
          <w:sz w:val="28"/>
          <w:szCs w:val="28"/>
        </w:rPr>
        <w:t xml:space="preserve">от </w:t>
      </w:r>
      <w:r w:rsidR="00E52A4E">
        <w:rPr>
          <w:b/>
          <w:sz w:val="28"/>
          <w:szCs w:val="28"/>
        </w:rPr>
        <w:t>22.01.2026</w:t>
      </w:r>
      <w:r>
        <w:rPr>
          <w:b/>
          <w:sz w:val="28"/>
          <w:szCs w:val="28"/>
        </w:rPr>
        <w:t xml:space="preserve"> № </w:t>
      </w:r>
      <w:r w:rsidR="00E52A4E">
        <w:rPr>
          <w:b/>
          <w:sz w:val="28"/>
          <w:szCs w:val="28"/>
        </w:rPr>
        <w:t>21</w:t>
      </w:r>
    </w:p>
    <w:p w14:paraId="578BB998" w14:textId="77777777" w:rsidR="00A93A9A" w:rsidRDefault="00A93A9A" w:rsidP="00A93A9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270BDDA" w14:textId="77777777" w:rsidR="00A93A9A" w:rsidRPr="000A49CC" w:rsidRDefault="00A93A9A" w:rsidP="00A93A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>Об утверждении ключевых показателей муниципального</w:t>
      </w:r>
    </w:p>
    <w:p w14:paraId="5A301622" w14:textId="77777777" w:rsidR="00A93A9A" w:rsidRPr="000A49CC" w:rsidRDefault="00A93A9A" w:rsidP="00A93A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>жилищного контроля и их целевых значений, индикативных</w:t>
      </w:r>
    </w:p>
    <w:p w14:paraId="01CDEA33" w14:textId="74317EAD" w:rsidR="00A93A9A" w:rsidRPr="000A49CC" w:rsidRDefault="00A93A9A" w:rsidP="00A93A9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 xml:space="preserve">показателей муниципального жилищного контроля на территории Палехского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Ивановской области</w:t>
      </w:r>
    </w:p>
    <w:p w14:paraId="7650B213" w14:textId="77777777" w:rsidR="00A93A9A" w:rsidRDefault="00A93A9A" w:rsidP="00A93A9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C7B2A" w14:textId="77777777" w:rsidR="00A93A9A" w:rsidRDefault="00A93A9A" w:rsidP="00A93A9A">
      <w:pPr>
        <w:autoSpaceDE w:val="0"/>
        <w:ind w:firstLine="540"/>
        <w:jc w:val="both"/>
      </w:pPr>
      <w:r>
        <w:rPr>
          <w:sz w:val="28"/>
          <w:szCs w:val="28"/>
        </w:rPr>
        <w:t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руководствуясь Уставом Палехского муниципального округа Ивановской области, Совет Палехского муниципального округа Ивановской области</w:t>
      </w:r>
    </w:p>
    <w:p w14:paraId="0F9DC244" w14:textId="77777777" w:rsidR="00A93A9A" w:rsidRDefault="00A93A9A" w:rsidP="00A93A9A">
      <w:pPr>
        <w:autoSpaceDE w:val="0"/>
        <w:ind w:firstLine="540"/>
        <w:jc w:val="center"/>
        <w:rPr>
          <w:sz w:val="28"/>
          <w:szCs w:val="28"/>
        </w:rPr>
      </w:pPr>
    </w:p>
    <w:p w14:paraId="54871786" w14:textId="031373D3" w:rsidR="00A93A9A" w:rsidRPr="009041A1" w:rsidRDefault="00A93A9A" w:rsidP="009041A1">
      <w:pPr>
        <w:autoSpaceDE w:val="0"/>
        <w:ind w:firstLine="540"/>
        <w:jc w:val="center"/>
      </w:pPr>
      <w:r>
        <w:rPr>
          <w:sz w:val="28"/>
          <w:szCs w:val="28"/>
        </w:rPr>
        <w:t>РЕШИЛ:</w:t>
      </w:r>
    </w:p>
    <w:p w14:paraId="4CA3BC3E" w14:textId="35F3BCF4" w:rsidR="00F37CD9" w:rsidRPr="000A49CC" w:rsidRDefault="00A93A9A" w:rsidP="00F37C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9CC">
        <w:rPr>
          <w:rFonts w:ascii="Times New Roman" w:hAnsi="Times New Roman" w:cs="Times New Roman"/>
          <w:sz w:val="28"/>
          <w:szCs w:val="28"/>
        </w:rPr>
        <w:t xml:space="preserve">1. Утвердить ключевые </w:t>
      </w:r>
      <w:hyperlink w:anchor="P39" w:history="1">
        <w:r w:rsidRPr="000A49CC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0A49CC">
        <w:rPr>
          <w:rFonts w:ascii="Times New Roman" w:hAnsi="Times New Roman" w:cs="Times New Roman"/>
          <w:sz w:val="28"/>
          <w:szCs w:val="28"/>
        </w:rPr>
        <w:t xml:space="preserve"> муниципального жилищного контроля на территории Палехского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37CD9">
        <w:rPr>
          <w:rFonts w:ascii="Times New Roman" w:hAnsi="Times New Roman" w:cs="Times New Roman"/>
          <w:sz w:val="28"/>
          <w:szCs w:val="28"/>
        </w:rPr>
        <w:t>округа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9CC">
        <w:rPr>
          <w:rFonts w:ascii="Times New Roman" w:hAnsi="Times New Roman" w:cs="Times New Roman"/>
          <w:sz w:val="28"/>
          <w:szCs w:val="28"/>
        </w:rPr>
        <w:t>и их целевые значен</w:t>
      </w:r>
      <w:r>
        <w:rPr>
          <w:rFonts w:ascii="Times New Roman" w:hAnsi="Times New Roman" w:cs="Times New Roman"/>
          <w:sz w:val="28"/>
          <w:szCs w:val="28"/>
        </w:rPr>
        <w:t>ия (приложение</w:t>
      </w:r>
      <w:r w:rsidRPr="000A49CC">
        <w:rPr>
          <w:rFonts w:ascii="Times New Roman" w:hAnsi="Times New Roman" w:cs="Times New Roman"/>
          <w:sz w:val="28"/>
          <w:szCs w:val="28"/>
        </w:rPr>
        <w:t xml:space="preserve"> 1).</w:t>
      </w:r>
    </w:p>
    <w:p w14:paraId="3CF47925" w14:textId="66FABBAA" w:rsidR="00F37CD9" w:rsidRPr="000A49CC" w:rsidRDefault="00A93A9A" w:rsidP="00F37CD9">
      <w:pPr>
        <w:ind w:firstLine="709"/>
        <w:jc w:val="both"/>
        <w:rPr>
          <w:sz w:val="28"/>
          <w:szCs w:val="28"/>
        </w:rPr>
      </w:pPr>
      <w:r w:rsidRPr="000A49CC">
        <w:rPr>
          <w:sz w:val="28"/>
          <w:szCs w:val="28"/>
        </w:rPr>
        <w:t xml:space="preserve">2. Утвердить индикативные </w:t>
      </w:r>
      <w:hyperlink w:anchor="P61" w:history="1">
        <w:r w:rsidRPr="000A49CC">
          <w:rPr>
            <w:sz w:val="28"/>
            <w:szCs w:val="28"/>
          </w:rPr>
          <w:t>показатели</w:t>
        </w:r>
      </w:hyperlink>
      <w:r w:rsidRPr="000A49CC">
        <w:rPr>
          <w:sz w:val="28"/>
          <w:szCs w:val="28"/>
        </w:rPr>
        <w:t xml:space="preserve"> муниципального жилищного контроля на территории Палехского </w:t>
      </w:r>
      <w:r>
        <w:rPr>
          <w:sz w:val="28"/>
          <w:szCs w:val="28"/>
        </w:rPr>
        <w:t>муниципального</w:t>
      </w:r>
      <w:r w:rsidR="00F37CD9">
        <w:rPr>
          <w:sz w:val="28"/>
          <w:szCs w:val="28"/>
        </w:rPr>
        <w:t xml:space="preserve"> округа Ивановской области</w:t>
      </w:r>
      <w:r>
        <w:rPr>
          <w:sz w:val="28"/>
          <w:szCs w:val="28"/>
        </w:rPr>
        <w:t xml:space="preserve"> </w:t>
      </w:r>
      <w:r w:rsidRPr="000A49CC">
        <w:rPr>
          <w:sz w:val="28"/>
          <w:szCs w:val="28"/>
        </w:rPr>
        <w:t>(приложение 2).</w:t>
      </w:r>
    </w:p>
    <w:p w14:paraId="1E9C4C4A" w14:textId="3F6F7241" w:rsidR="00A93A9A" w:rsidRDefault="00A93A9A" w:rsidP="00F37CD9">
      <w:pPr>
        <w:pStyle w:val="a5"/>
        <w:widowControl/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 Решения Совета Палехского</w:t>
      </w:r>
      <w:r w:rsidR="00F37C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района:</w:t>
      </w:r>
    </w:p>
    <w:p w14:paraId="2994FE55" w14:textId="4873BF56" w:rsidR="00F37CD9" w:rsidRPr="00F37CD9" w:rsidRDefault="00A93A9A" w:rsidP="00F37CD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- от 2</w:t>
      </w:r>
      <w:r w:rsidR="00F37CD9"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6.04</w:t>
      </w:r>
      <w:r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.2022 № </w:t>
      </w:r>
      <w:r w:rsidR="00F37CD9"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24</w:t>
      </w:r>
      <w:r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F37CD9"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ключевых показателей муниципального</w:t>
      </w:r>
      <w:r w:rsidR="00F37CD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37CD9"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жилищного контроля и их целевых значений, индикативных</w:t>
      </w:r>
    </w:p>
    <w:p w14:paraId="13296426" w14:textId="622D730C" w:rsidR="00F37CD9" w:rsidRPr="00F37CD9" w:rsidRDefault="00F37CD9" w:rsidP="00F37CD9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показателей муниципального жилищного контроля на территории сельских поселений Палехского муниципального района</w:t>
      </w:r>
      <w:r w:rsidR="00A93A9A" w:rsidRPr="00F37CD9">
        <w:rPr>
          <w:rFonts w:ascii="Times New Roman" w:hAnsi="Times New Roman" w:cs="Times New Roman"/>
          <w:b w:val="0"/>
          <w:bCs w:val="0"/>
          <w:sz w:val="28"/>
          <w:szCs w:val="28"/>
        </w:rPr>
        <w:t>»;</w:t>
      </w:r>
    </w:p>
    <w:p w14:paraId="3ACC83D3" w14:textId="04A373F2" w:rsidR="00A93A9A" w:rsidRPr="00F37CD9" w:rsidRDefault="00F37CD9" w:rsidP="00F37CD9">
      <w:pPr>
        <w:autoSpaceDE w:val="0"/>
        <w:ind w:firstLine="709"/>
        <w:jc w:val="both"/>
      </w:pPr>
      <w:r>
        <w:rPr>
          <w:sz w:val="28"/>
          <w:szCs w:val="28"/>
        </w:rPr>
        <w:t>4</w:t>
      </w:r>
      <w:r w:rsidR="00A93A9A">
        <w:rPr>
          <w:sz w:val="28"/>
          <w:szCs w:val="28"/>
        </w:rPr>
        <w:t>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52EA0467" w14:textId="77777777" w:rsidR="00A93A9A" w:rsidRDefault="00A93A9A" w:rsidP="00A93A9A">
      <w:pPr>
        <w:jc w:val="both"/>
        <w:rPr>
          <w:sz w:val="28"/>
          <w:szCs w:val="25"/>
        </w:rPr>
      </w:pPr>
      <w:r>
        <w:rPr>
          <w:b/>
          <w:sz w:val="28"/>
          <w:szCs w:val="25"/>
        </w:rPr>
        <w:t xml:space="preserve">Председатель Совета </w:t>
      </w:r>
    </w:p>
    <w:p w14:paraId="76B7B995" w14:textId="77777777" w:rsidR="00A93A9A" w:rsidRDefault="00A93A9A" w:rsidP="00A93A9A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 xml:space="preserve">Палехского муниципального округа </w:t>
      </w:r>
    </w:p>
    <w:p w14:paraId="015784FD" w14:textId="77777777" w:rsidR="00A93A9A" w:rsidRDefault="00A93A9A" w:rsidP="00A93A9A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1C389BE5" w14:textId="77777777" w:rsidR="00A93A9A" w:rsidRDefault="00A93A9A" w:rsidP="00A93A9A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Палехского муниципального округа </w:t>
      </w:r>
    </w:p>
    <w:p w14:paraId="42C1610B" w14:textId="77777777" w:rsidR="00A93A9A" w:rsidRDefault="00A93A9A" w:rsidP="00A93A9A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22F81778" w14:textId="77777777" w:rsidR="00A93A9A" w:rsidRDefault="00A93A9A" w:rsidP="00A93A9A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2A92D10" w14:textId="6D9D18DA" w:rsidR="00A93A9A" w:rsidRDefault="00A93A9A" w:rsidP="00A93A9A">
      <w:pPr>
        <w:autoSpaceDE w:val="0"/>
        <w:jc w:val="right"/>
      </w:pPr>
      <w:bookmarkStart w:id="0" w:name="_Hlk219118782"/>
      <w:r>
        <w:rPr>
          <w:szCs w:val="20"/>
        </w:rPr>
        <w:t>Приложение</w:t>
      </w:r>
      <w:r w:rsidR="009041A1">
        <w:rPr>
          <w:szCs w:val="20"/>
        </w:rPr>
        <w:t xml:space="preserve"> 1</w:t>
      </w:r>
    </w:p>
    <w:p w14:paraId="4F3289D1" w14:textId="77777777" w:rsidR="00A93A9A" w:rsidRDefault="00A93A9A" w:rsidP="00A93A9A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60DDE9F2" w14:textId="77777777" w:rsidR="00A93A9A" w:rsidRDefault="00A93A9A" w:rsidP="00A93A9A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3C64CCA5" w14:textId="66C3FA85" w:rsidR="00A93A9A" w:rsidRDefault="00A93A9A" w:rsidP="00A93A9A">
      <w:pPr>
        <w:autoSpaceDE w:val="0"/>
        <w:jc w:val="right"/>
      </w:pPr>
      <w:r>
        <w:rPr>
          <w:szCs w:val="20"/>
        </w:rPr>
        <w:t xml:space="preserve">от </w:t>
      </w:r>
      <w:r w:rsidR="00E52A4E">
        <w:rPr>
          <w:szCs w:val="20"/>
        </w:rPr>
        <w:t>22.01.2026</w:t>
      </w:r>
      <w:r>
        <w:rPr>
          <w:szCs w:val="20"/>
        </w:rPr>
        <w:t xml:space="preserve"> № </w:t>
      </w:r>
      <w:bookmarkEnd w:id="0"/>
      <w:r w:rsidR="00E52A4E">
        <w:rPr>
          <w:szCs w:val="20"/>
        </w:rPr>
        <w:t>21</w:t>
      </w:r>
    </w:p>
    <w:p w14:paraId="020BA6B8" w14:textId="77777777" w:rsidR="00A93A9A" w:rsidRDefault="00A93A9A" w:rsidP="00A93A9A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4078CFB" w14:textId="77777777" w:rsidR="00A93A9A" w:rsidRDefault="00A93A9A" w:rsidP="00A93A9A">
      <w:pPr>
        <w:widowControl w:val="0"/>
        <w:autoSpaceDE w:val="0"/>
        <w:jc w:val="right"/>
        <w:rPr>
          <w:b/>
          <w:sz w:val="28"/>
          <w:szCs w:val="28"/>
        </w:rPr>
      </w:pPr>
      <w:bookmarkStart w:id="1" w:name="_Hlk77340098"/>
    </w:p>
    <w:bookmarkEnd w:id="1"/>
    <w:p w14:paraId="46D6444E" w14:textId="77777777" w:rsidR="000A49CC" w:rsidRPr="00293850" w:rsidRDefault="000A49CC" w:rsidP="000A49C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5073A6E" w14:textId="77777777" w:rsidR="000A49CC" w:rsidRPr="00691D8B" w:rsidRDefault="000A49CC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9"/>
      <w:bookmarkEnd w:id="2"/>
      <w:r w:rsidRPr="00691D8B">
        <w:rPr>
          <w:rFonts w:ascii="Times New Roman" w:hAnsi="Times New Roman" w:cs="Times New Roman"/>
          <w:sz w:val="28"/>
          <w:szCs w:val="28"/>
        </w:rPr>
        <w:t>Ключевые показатели</w:t>
      </w:r>
    </w:p>
    <w:p w14:paraId="21595C7D" w14:textId="3156A9EC" w:rsidR="000A49CC" w:rsidRPr="00691D8B" w:rsidRDefault="000A49CC" w:rsidP="00691D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муниципального жилищного контроля на территории</w:t>
      </w:r>
      <w:r w:rsidR="00691D8B">
        <w:rPr>
          <w:rFonts w:ascii="Times New Roman" w:hAnsi="Times New Roman" w:cs="Times New Roman"/>
          <w:sz w:val="28"/>
          <w:szCs w:val="28"/>
        </w:rPr>
        <w:t xml:space="preserve"> </w:t>
      </w:r>
      <w:r w:rsidRPr="00691D8B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691D8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E49E3">
        <w:rPr>
          <w:rFonts w:ascii="Times New Roman" w:hAnsi="Times New Roman" w:cs="Times New Roman"/>
          <w:sz w:val="28"/>
          <w:szCs w:val="28"/>
        </w:rPr>
        <w:t>округа Ивановской области</w:t>
      </w:r>
      <w:r w:rsidR="00691D8B">
        <w:rPr>
          <w:rFonts w:ascii="Times New Roman" w:hAnsi="Times New Roman" w:cs="Times New Roman"/>
          <w:sz w:val="28"/>
          <w:szCs w:val="28"/>
        </w:rPr>
        <w:t xml:space="preserve"> </w:t>
      </w:r>
      <w:r w:rsidRPr="00691D8B">
        <w:rPr>
          <w:rFonts w:ascii="Times New Roman" w:hAnsi="Times New Roman" w:cs="Times New Roman"/>
          <w:sz w:val="28"/>
          <w:szCs w:val="28"/>
        </w:rPr>
        <w:t>и их целевые значения</w:t>
      </w:r>
    </w:p>
    <w:p w14:paraId="7C3DE8AB" w14:textId="77777777" w:rsidR="000A49CC" w:rsidRDefault="000A49CC" w:rsidP="000A49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  <w:gridCol w:w="1247"/>
      </w:tblGrid>
      <w:tr w:rsidR="000A49CC" w:rsidRPr="00D44128" w14:paraId="025C3F2A" w14:textId="77777777" w:rsidTr="00691D8B">
        <w:tc>
          <w:tcPr>
            <w:tcW w:w="7824" w:type="dxa"/>
            <w:vAlign w:val="center"/>
          </w:tcPr>
          <w:p w14:paraId="6E13F057" w14:textId="77777777" w:rsidR="000A49CC" w:rsidRPr="00D44128" w:rsidRDefault="000A49CC" w:rsidP="005E15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47" w:type="dxa"/>
          </w:tcPr>
          <w:p w14:paraId="0DF81C24" w14:textId="77777777" w:rsidR="000A49CC" w:rsidRPr="00D44128" w:rsidRDefault="000A49CC" w:rsidP="00691D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Целевые значения</w:t>
            </w:r>
          </w:p>
        </w:tc>
      </w:tr>
      <w:tr w:rsidR="000A49CC" w:rsidRPr="00D44128" w14:paraId="331D0AC7" w14:textId="77777777" w:rsidTr="00691D8B">
        <w:tc>
          <w:tcPr>
            <w:tcW w:w="7824" w:type="dxa"/>
          </w:tcPr>
          <w:p w14:paraId="27EFD692" w14:textId="77777777" w:rsidR="000A49CC" w:rsidRPr="00D44128" w:rsidRDefault="000A49CC" w:rsidP="005E1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1247" w:type="dxa"/>
          </w:tcPr>
          <w:p w14:paraId="37076E3E" w14:textId="77777777" w:rsidR="000A49CC" w:rsidRPr="00D44128" w:rsidRDefault="00691D8B" w:rsidP="00691D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A49CC" w:rsidRPr="00D44128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A49CC" w:rsidRPr="00D44128" w14:paraId="7AFD3D50" w14:textId="77777777" w:rsidTr="00691D8B">
        <w:tc>
          <w:tcPr>
            <w:tcW w:w="7824" w:type="dxa"/>
          </w:tcPr>
          <w:p w14:paraId="7C334E5A" w14:textId="77777777" w:rsidR="000A49CC" w:rsidRPr="00D44128" w:rsidRDefault="000A49CC" w:rsidP="005E1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Доля субъектов, допустивших нарушения, в результате которых причинен вред (ущерб) или была создана угроза его причинения, выявленные в результате проведения контрольных мероприятий, от общего числа проверенных субъектов</w:t>
            </w:r>
          </w:p>
        </w:tc>
        <w:tc>
          <w:tcPr>
            <w:tcW w:w="1247" w:type="dxa"/>
          </w:tcPr>
          <w:p w14:paraId="5751DFA2" w14:textId="77777777" w:rsidR="000A49CC" w:rsidRPr="00D44128" w:rsidRDefault="00691D8B" w:rsidP="00691D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A49CC" w:rsidRPr="00D4412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49CC" w:rsidRPr="00D44128" w14:paraId="1FD75B68" w14:textId="77777777" w:rsidTr="00691D8B">
        <w:tc>
          <w:tcPr>
            <w:tcW w:w="7824" w:type="dxa"/>
          </w:tcPr>
          <w:p w14:paraId="602622BE" w14:textId="77777777" w:rsidR="000A49CC" w:rsidRPr="00D44128" w:rsidRDefault="000A49CC" w:rsidP="005E1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числа поступающих жалоб</w:t>
            </w:r>
          </w:p>
        </w:tc>
        <w:tc>
          <w:tcPr>
            <w:tcW w:w="1247" w:type="dxa"/>
          </w:tcPr>
          <w:p w14:paraId="320FB674" w14:textId="77777777" w:rsidR="000A49CC" w:rsidRPr="00D44128" w:rsidRDefault="00691D8B" w:rsidP="00691D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A49CC" w:rsidRPr="00D4412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A49CC" w:rsidRPr="00D44128" w14:paraId="6039095A" w14:textId="77777777" w:rsidTr="00691D8B">
        <w:tc>
          <w:tcPr>
            <w:tcW w:w="7824" w:type="dxa"/>
          </w:tcPr>
          <w:p w14:paraId="23DA6166" w14:textId="77777777" w:rsidR="000A49CC" w:rsidRPr="00D44128" w:rsidRDefault="000A49CC" w:rsidP="005E1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4128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247" w:type="dxa"/>
          </w:tcPr>
          <w:p w14:paraId="0BD75DE0" w14:textId="77777777" w:rsidR="000A49CC" w:rsidRPr="00D44128" w:rsidRDefault="00691D8B" w:rsidP="00691D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0A49CC" w:rsidRPr="00D4412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0728BDA1" w14:textId="77777777" w:rsidR="000A49CC" w:rsidRDefault="000A49CC" w:rsidP="000A49CC">
      <w:pPr>
        <w:pStyle w:val="ConsPlusNormal"/>
        <w:jc w:val="both"/>
      </w:pPr>
    </w:p>
    <w:p w14:paraId="40FF8D99" w14:textId="77777777" w:rsidR="000A49CC" w:rsidRDefault="000A49CC" w:rsidP="000A49CC">
      <w:pPr>
        <w:pStyle w:val="ConsPlusNormal"/>
        <w:jc w:val="both"/>
      </w:pPr>
    </w:p>
    <w:p w14:paraId="26E804B2" w14:textId="77777777" w:rsidR="000A49CC" w:rsidRDefault="000A49CC" w:rsidP="000A49CC">
      <w:pPr>
        <w:pStyle w:val="ConsPlusNormal"/>
        <w:jc w:val="both"/>
      </w:pPr>
    </w:p>
    <w:p w14:paraId="2E08D989" w14:textId="77777777" w:rsidR="000A49CC" w:rsidRDefault="000A49CC" w:rsidP="000A49CC">
      <w:pPr>
        <w:pStyle w:val="ConsPlusNormal"/>
        <w:jc w:val="both"/>
      </w:pPr>
    </w:p>
    <w:p w14:paraId="248E3171" w14:textId="77777777" w:rsidR="000A49CC" w:rsidRPr="002211BA" w:rsidRDefault="000A49CC" w:rsidP="000A49CC">
      <w:pPr>
        <w:pStyle w:val="ConsPlusNormal"/>
        <w:rPr>
          <w:rFonts w:ascii="Times New Roman" w:hAnsi="Times New Roman" w:cs="Times New Roman"/>
        </w:rPr>
      </w:pPr>
    </w:p>
    <w:p w14:paraId="528506A5" w14:textId="7F71AA35" w:rsidR="00BE49E3" w:rsidRDefault="00BE49E3" w:rsidP="00BE49E3">
      <w:pPr>
        <w:autoSpaceDE w:val="0"/>
        <w:jc w:val="right"/>
      </w:pPr>
      <w:r>
        <w:rPr>
          <w:szCs w:val="20"/>
        </w:rPr>
        <w:t>Приложение 2</w:t>
      </w:r>
    </w:p>
    <w:p w14:paraId="545CCB5F" w14:textId="77777777" w:rsidR="00BE49E3" w:rsidRDefault="00BE49E3" w:rsidP="00BE49E3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06F2D6C7" w14:textId="77777777" w:rsidR="00BE49E3" w:rsidRDefault="00BE49E3" w:rsidP="00BE49E3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4C8952D2" w14:textId="36FBBF9F" w:rsidR="000A49CC" w:rsidRPr="00BE49E3" w:rsidRDefault="00BE49E3" w:rsidP="00BE49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49E3">
        <w:rPr>
          <w:rFonts w:ascii="Times New Roman" w:hAnsi="Times New Roman" w:cs="Times New Roman"/>
          <w:sz w:val="24"/>
          <w:szCs w:val="24"/>
        </w:rPr>
        <w:t xml:space="preserve">от </w:t>
      </w:r>
      <w:r w:rsidR="00686BB9">
        <w:rPr>
          <w:rFonts w:ascii="Times New Roman" w:hAnsi="Times New Roman" w:cs="Times New Roman"/>
          <w:sz w:val="24"/>
          <w:szCs w:val="24"/>
        </w:rPr>
        <w:t>22.01.2026</w:t>
      </w:r>
      <w:r w:rsidRPr="00BE49E3">
        <w:rPr>
          <w:rFonts w:ascii="Times New Roman" w:hAnsi="Times New Roman" w:cs="Times New Roman"/>
          <w:sz w:val="24"/>
          <w:szCs w:val="24"/>
        </w:rPr>
        <w:t xml:space="preserve"> № </w:t>
      </w:r>
      <w:r w:rsidR="00686BB9">
        <w:rPr>
          <w:rFonts w:ascii="Times New Roman" w:hAnsi="Times New Roman" w:cs="Times New Roman"/>
          <w:sz w:val="24"/>
          <w:szCs w:val="24"/>
        </w:rPr>
        <w:t>21</w:t>
      </w:r>
    </w:p>
    <w:p w14:paraId="67412AF8" w14:textId="77777777" w:rsidR="00BE49E3" w:rsidRDefault="00BE49E3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61"/>
      <w:bookmarkEnd w:id="3"/>
    </w:p>
    <w:p w14:paraId="71943E78" w14:textId="77777777" w:rsidR="00BE49E3" w:rsidRDefault="00BE49E3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B3B3082" w14:textId="4A1A64A7" w:rsidR="000A49CC" w:rsidRPr="00691D8B" w:rsidRDefault="000A49CC" w:rsidP="000A49C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Индикативные показатели</w:t>
      </w:r>
    </w:p>
    <w:p w14:paraId="38C0CC7C" w14:textId="59427FD8" w:rsidR="000A49CC" w:rsidRDefault="000A49CC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</w:t>
      </w:r>
      <w:r w:rsidR="00CD036B" w:rsidRPr="00691D8B">
        <w:rPr>
          <w:rFonts w:ascii="Times New Roman" w:hAnsi="Times New Roman" w:cs="Times New Roman"/>
          <w:sz w:val="28"/>
          <w:szCs w:val="28"/>
        </w:rPr>
        <w:t xml:space="preserve">Палехского </w:t>
      </w:r>
      <w:r w:rsidR="00CD036B">
        <w:rPr>
          <w:rFonts w:ascii="Times New Roman" w:hAnsi="Times New Roman" w:cs="Times New Roman"/>
          <w:sz w:val="28"/>
          <w:szCs w:val="28"/>
        </w:rPr>
        <w:t>муниципального</w:t>
      </w:r>
      <w:r w:rsidR="00BE49E3">
        <w:rPr>
          <w:rFonts w:ascii="Times New Roman" w:hAnsi="Times New Roman" w:cs="Times New Roman"/>
          <w:sz w:val="28"/>
          <w:szCs w:val="28"/>
        </w:rPr>
        <w:t xml:space="preserve"> округа Ивановской области</w:t>
      </w:r>
    </w:p>
    <w:p w14:paraId="403845E1" w14:textId="49DD9158" w:rsidR="00BE49E3" w:rsidRDefault="00BE49E3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1DB72E" w14:textId="77777777" w:rsidR="00BE49E3" w:rsidRPr="00691D8B" w:rsidRDefault="00BE49E3" w:rsidP="00CD03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771820B" w14:textId="77777777" w:rsidR="000A49CC" w:rsidRPr="00691D8B" w:rsidRDefault="000A49CC" w:rsidP="000A49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1. Количество внеплановых контрольных мероприятий, проведенных за отчетный период.</w:t>
      </w:r>
    </w:p>
    <w:p w14:paraId="3896C766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2. Общее количество контрольных мероприятий с взаимодействием, проведенных за отчетный период.</w:t>
      </w:r>
    </w:p>
    <w:p w14:paraId="0B6C6102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lastRenderedPageBreak/>
        <w:t>3. Количество контрольных мероприятий с взаимодействием по каждому виду контрольных мероприятий, проведенных за отчетный период.</w:t>
      </w:r>
    </w:p>
    <w:p w14:paraId="57D2521B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4. Количество контрольных мероприятий, проведенных с использованием средств дистанционного взаимодействия, за отчетный период.</w:t>
      </w:r>
    </w:p>
    <w:p w14:paraId="3AA4C17B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5. Количество контрольных мероприятий, по результатам которых выявлены нарушения обязательных требований, за отчетный период.</w:t>
      </w:r>
    </w:p>
    <w:p w14:paraId="5D9F6632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6. Количество направленных в органы прокуратуры заявлений о согласовании проведения контрольных мероприятий за отчетный период.</w:t>
      </w:r>
    </w:p>
    <w:p w14:paraId="47207630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7.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период.</w:t>
      </w:r>
    </w:p>
    <w:p w14:paraId="4362EA1A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8. Общее количество учтенных объектов контроля на конец отчетного периода.</w:t>
      </w:r>
    </w:p>
    <w:p w14:paraId="44BBB90B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9. Количество учтенных контролируемых лиц на конец отчетного периода.</w:t>
      </w:r>
    </w:p>
    <w:p w14:paraId="70B6AD6A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10. Количество предостережений о недопустимости нарушения обязательных требований, объявленных за отчетный период.</w:t>
      </w:r>
    </w:p>
    <w:p w14:paraId="2B27B438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11. Количество контрольных мероприятий, по результатам которых выявлены нарушения обязательных требований, за отчетный период.</w:t>
      </w:r>
    </w:p>
    <w:p w14:paraId="2D3993CC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12. Количество контрольных мероприятий, по итогам которых возбуждены дела об административных правонарушениях, за отчетный период.</w:t>
      </w:r>
    </w:p>
    <w:p w14:paraId="14E7CF94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13. Сумма административных штрафов, наложенных по результатам контрольных мероприятий, за отчетный период.</w:t>
      </w:r>
    </w:p>
    <w:p w14:paraId="1C132BC5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14.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период.</w:t>
      </w:r>
    </w:p>
    <w:p w14:paraId="2682F797" w14:textId="77777777" w:rsidR="000A49CC" w:rsidRPr="00691D8B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15.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0961193A" w14:textId="77777777" w:rsidR="000A49CC" w:rsidRPr="00BE49E3" w:rsidRDefault="000A49CC" w:rsidP="000A49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1D8B">
        <w:rPr>
          <w:rFonts w:ascii="Times New Roman" w:hAnsi="Times New Roman" w:cs="Times New Roman"/>
          <w:sz w:val="28"/>
          <w:szCs w:val="28"/>
        </w:rPr>
        <w:t>16. Количество контрольных мероприятий, проведенных с грубым нарушением требований к организации и осуществлению муниципального жилищного контроля и результаты которых были признаны недействительными и (или) отменены, за отчетный</w:t>
      </w:r>
      <w:r w:rsidRPr="00D44128">
        <w:rPr>
          <w:rFonts w:ascii="Times New Roman" w:hAnsi="Times New Roman" w:cs="Times New Roman"/>
          <w:sz w:val="24"/>
          <w:szCs w:val="24"/>
        </w:rPr>
        <w:t xml:space="preserve"> </w:t>
      </w:r>
      <w:r w:rsidRPr="00BE49E3">
        <w:rPr>
          <w:rFonts w:ascii="Times New Roman" w:hAnsi="Times New Roman" w:cs="Times New Roman"/>
          <w:sz w:val="28"/>
          <w:szCs w:val="28"/>
        </w:rPr>
        <w:t>период.</w:t>
      </w:r>
    </w:p>
    <w:p w14:paraId="6D11707A" w14:textId="77777777" w:rsidR="000A49CC" w:rsidRPr="002211BA" w:rsidRDefault="000A49CC" w:rsidP="000A49C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114F12E" w14:textId="77777777" w:rsidR="000A49CC" w:rsidRDefault="000A49CC" w:rsidP="00967E63">
      <w:pPr>
        <w:tabs>
          <w:tab w:val="num" w:pos="200"/>
        </w:tabs>
        <w:outlineLvl w:val="0"/>
      </w:pPr>
    </w:p>
    <w:sectPr w:rsidR="000A49CC" w:rsidSect="00A93A9A">
      <w:footerReference w:type="default" r:id="rId8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F90" w14:textId="77777777" w:rsidR="00F03075" w:rsidRDefault="00F03075" w:rsidP="00B23F1C">
      <w:r>
        <w:separator/>
      </w:r>
    </w:p>
  </w:endnote>
  <w:endnote w:type="continuationSeparator" w:id="0">
    <w:p w14:paraId="66917271" w14:textId="77777777" w:rsidR="00F03075" w:rsidRDefault="00F03075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1E86DC91" w14:textId="77777777" w:rsidR="00B23F1C" w:rsidRDefault="00F6283A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2F0F4F">
          <w:rPr>
            <w:noProof/>
          </w:rPr>
          <w:t>2</w:t>
        </w:r>
        <w:r>
          <w:fldChar w:fldCharType="end"/>
        </w:r>
      </w:p>
    </w:sdtContent>
  </w:sdt>
  <w:p w14:paraId="36C85DFA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010DF" w14:textId="77777777" w:rsidR="00F03075" w:rsidRDefault="00F03075" w:rsidP="00B23F1C">
      <w:r>
        <w:separator/>
      </w:r>
    </w:p>
  </w:footnote>
  <w:footnote w:type="continuationSeparator" w:id="0">
    <w:p w14:paraId="2A0E3805" w14:textId="77777777" w:rsidR="00F03075" w:rsidRDefault="00F03075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34C95"/>
    <w:multiLevelType w:val="hybridMultilevel"/>
    <w:tmpl w:val="33E0A4F4"/>
    <w:lvl w:ilvl="0" w:tplc="3AF2B2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A49CC"/>
    <w:rsid w:val="001B3BC1"/>
    <w:rsid w:val="002F0F4F"/>
    <w:rsid w:val="003B29F7"/>
    <w:rsid w:val="003E2472"/>
    <w:rsid w:val="004071CA"/>
    <w:rsid w:val="004C5FB4"/>
    <w:rsid w:val="004D497E"/>
    <w:rsid w:val="005712DC"/>
    <w:rsid w:val="005B66B4"/>
    <w:rsid w:val="005C4811"/>
    <w:rsid w:val="005D2E2B"/>
    <w:rsid w:val="00686BB9"/>
    <w:rsid w:val="00691D8B"/>
    <w:rsid w:val="006B242F"/>
    <w:rsid w:val="00793927"/>
    <w:rsid w:val="007C2137"/>
    <w:rsid w:val="00807176"/>
    <w:rsid w:val="00814F1E"/>
    <w:rsid w:val="00821481"/>
    <w:rsid w:val="00900B34"/>
    <w:rsid w:val="009041A1"/>
    <w:rsid w:val="0093715A"/>
    <w:rsid w:val="00967E63"/>
    <w:rsid w:val="009C2AFF"/>
    <w:rsid w:val="00A93A9A"/>
    <w:rsid w:val="00B23F1C"/>
    <w:rsid w:val="00BA66DE"/>
    <w:rsid w:val="00BC51AB"/>
    <w:rsid w:val="00BE49E3"/>
    <w:rsid w:val="00C27C8B"/>
    <w:rsid w:val="00C8154E"/>
    <w:rsid w:val="00CD036B"/>
    <w:rsid w:val="00D1285E"/>
    <w:rsid w:val="00D51F25"/>
    <w:rsid w:val="00E0556F"/>
    <w:rsid w:val="00E127E9"/>
    <w:rsid w:val="00E14AF1"/>
    <w:rsid w:val="00E52A4E"/>
    <w:rsid w:val="00F03075"/>
    <w:rsid w:val="00F37CD9"/>
    <w:rsid w:val="00F6283A"/>
    <w:rsid w:val="00F640CE"/>
    <w:rsid w:val="00F6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AF9B"/>
  <w15:docId w15:val="{6283699A-956A-4553-B021-8518F9B6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93A9A"/>
    <w:rPr>
      <w:rFonts w:ascii="Calibri" w:eastAsia="Calibri" w:hAnsi="Calibri" w:cs="Calibri"/>
      <w:b/>
      <w:bCs/>
      <w:lang w:eastAsia="zh-CN"/>
    </w:rPr>
  </w:style>
  <w:style w:type="paragraph" w:customStyle="1" w:styleId="ConsPlusNonformat">
    <w:name w:val="ConsPlusNonformat"/>
    <w:rsid w:val="00A93A9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20</cp:revision>
  <cp:lastPrinted>2022-04-05T12:23:00Z</cp:lastPrinted>
  <dcterms:created xsi:type="dcterms:W3CDTF">2021-11-19T11:04:00Z</dcterms:created>
  <dcterms:modified xsi:type="dcterms:W3CDTF">2026-01-28T07:50:00Z</dcterms:modified>
</cp:coreProperties>
</file>