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08" w:type="dxa"/>
        <w:tblLayout w:type="fixed"/>
        <w:tblLook w:val="0000"/>
      </w:tblPr>
      <w:tblGrid>
        <w:gridCol w:w="9308"/>
      </w:tblGrid>
      <w:tr w:rsidR="00005C86" w:rsidRPr="00CA58AB" w:rsidTr="003F72D3">
        <w:trPr>
          <w:trHeight w:val="1090"/>
        </w:trPr>
        <w:tc>
          <w:tcPr>
            <w:tcW w:w="9308" w:type="dxa"/>
            <w:tcBorders>
              <w:top w:val="nil"/>
              <w:left w:val="nil"/>
              <w:bottom w:val="single" w:sz="4" w:space="0" w:color="auto"/>
              <w:right w:val="nil"/>
            </w:tcBorders>
          </w:tcPr>
          <w:p w:rsidR="00F56C48" w:rsidRDefault="00F56C48" w:rsidP="003F72D3">
            <w:pPr>
              <w:pStyle w:val="3"/>
              <w:ind w:firstLine="0"/>
              <w:rPr>
                <w:spacing w:val="0"/>
                <w:sz w:val="32"/>
                <w:szCs w:val="32"/>
              </w:rPr>
            </w:pPr>
            <w:r>
              <w:rPr>
                <w:noProof/>
                <w:sz w:val="24"/>
                <w:szCs w:val="24"/>
              </w:rPr>
              <w:drawing>
                <wp:inline distT="0" distB="0" distL="0" distR="0">
                  <wp:extent cx="561975" cy="676275"/>
                  <wp:effectExtent l="19050" t="0" r="9525" b="0"/>
                  <wp:docPr id="8" name="Рисунок 8" descr="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37"/>
                          <pic:cNvPicPr>
                            <a:picLocks noChangeAspect="1" noChangeArrowheads="1"/>
                          </pic:cNvPicPr>
                        </pic:nvPicPr>
                        <pic:blipFill>
                          <a:blip r:embed="rId7" cstate="print"/>
                          <a:srcRect/>
                          <a:stretch>
                            <a:fillRect/>
                          </a:stretch>
                        </pic:blipFill>
                        <pic:spPr bwMode="auto">
                          <a:xfrm>
                            <a:off x="0" y="0"/>
                            <a:ext cx="561975" cy="676275"/>
                          </a:xfrm>
                          <a:prstGeom prst="rect">
                            <a:avLst/>
                          </a:prstGeom>
                          <a:noFill/>
                          <a:ln w="9525">
                            <a:noFill/>
                            <a:miter lim="800000"/>
                            <a:headEnd/>
                            <a:tailEnd/>
                          </a:ln>
                        </pic:spPr>
                      </pic:pic>
                    </a:graphicData>
                  </a:graphic>
                </wp:inline>
              </w:drawing>
            </w:r>
          </w:p>
          <w:p w:rsidR="00005C86" w:rsidRPr="00051048" w:rsidRDefault="00F56C48" w:rsidP="003F72D3">
            <w:pPr>
              <w:pStyle w:val="3"/>
              <w:ind w:firstLine="0"/>
              <w:rPr>
                <w:spacing w:val="0"/>
                <w:sz w:val="32"/>
                <w:szCs w:val="32"/>
              </w:rPr>
            </w:pPr>
            <w:r>
              <w:rPr>
                <w:spacing w:val="0"/>
                <w:sz w:val="32"/>
                <w:szCs w:val="32"/>
              </w:rPr>
              <w:t xml:space="preserve">  </w:t>
            </w:r>
            <w:r w:rsidR="00005C86" w:rsidRPr="00051048">
              <w:rPr>
                <w:spacing w:val="0"/>
                <w:sz w:val="32"/>
                <w:szCs w:val="32"/>
              </w:rPr>
              <w:t>АДМИНИСТРАЦИЯ</w:t>
            </w:r>
          </w:p>
          <w:p w:rsidR="00005C86" w:rsidRDefault="00005C86" w:rsidP="003F72D3">
            <w:pPr>
              <w:pStyle w:val="3"/>
              <w:ind w:firstLine="0"/>
              <w:rPr>
                <w:spacing w:val="0"/>
                <w:sz w:val="32"/>
                <w:szCs w:val="32"/>
              </w:rPr>
            </w:pPr>
            <w:r w:rsidRPr="00051048">
              <w:rPr>
                <w:spacing w:val="0"/>
                <w:sz w:val="32"/>
                <w:szCs w:val="32"/>
              </w:rPr>
              <w:t>ПАЛЕХСКОГО МУНИЦИПАЛЬНОГО РАЙОНА</w:t>
            </w:r>
          </w:p>
          <w:p w:rsidR="00005C86" w:rsidRPr="00CA58AB" w:rsidRDefault="00005C86" w:rsidP="003F72D3">
            <w:pPr>
              <w:tabs>
                <w:tab w:val="left" w:pos="3578"/>
                <w:tab w:val="center" w:pos="5053"/>
                <w:tab w:val="left" w:pos="6800"/>
              </w:tabs>
              <w:jc w:val="center"/>
              <w:rPr>
                <w:b/>
                <w:sz w:val="32"/>
                <w:szCs w:val="32"/>
              </w:rPr>
            </w:pPr>
          </w:p>
        </w:tc>
      </w:tr>
      <w:tr w:rsidR="00005C86" w:rsidRPr="0010338B" w:rsidTr="003F72D3">
        <w:trPr>
          <w:trHeight w:val="501"/>
        </w:trPr>
        <w:tc>
          <w:tcPr>
            <w:tcW w:w="9308" w:type="dxa"/>
            <w:tcBorders>
              <w:top w:val="single" w:sz="4" w:space="0" w:color="auto"/>
              <w:left w:val="nil"/>
              <w:bottom w:val="nil"/>
              <w:right w:val="nil"/>
            </w:tcBorders>
          </w:tcPr>
          <w:p w:rsidR="00005C86" w:rsidRDefault="00005C86" w:rsidP="003F72D3">
            <w:pPr>
              <w:pStyle w:val="3"/>
              <w:ind w:firstLine="0"/>
              <w:rPr>
                <w:spacing w:val="0"/>
                <w:sz w:val="32"/>
                <w:szCs w:val="32"/>
              </w:rPr>
            </w:pPr>
            <w:r w:rsidRPr="00CA58AB">
              <w:rPr>
                <w:spacing w:val="0"/>
                <w:sz w:val="32"/>
                <w:szCs w:val="32"/>
              </w:rPr>
              <w:t>ПОСТАНОВЛЕНИЕ</w:t>
            </w:r>
          </w:p>
          <w:p w:rsidR="00590CB1" w:rsidRDefault="00590CB1" w:rsidP="00590CB1">
            <w:pPr>
              <w:tabs>
                <w:tab w:val="left" w:pos="3195"/>
              </w:tabs>
              <w:rPr>
                <w:sz w:val="28"/>
                <w:szCs w:val="28"/>
              </w:rPr>
            </w:pPr>
            <w:r>
              <w:rPr>
                <w:sz w:val="28"/>
                <w:szCs w:val="28"/>
              </w:rPr>
              <w:t xml:space="preserve">                          </w:t>
            </w:r>
          </w:p>
          <w:p w:rsidR="00340D4D" w:rsidRDefault="00340D4D" w:rsidP="00590CB1">
            <w:pPr>
              <w:tabs>
                <w:tab w:val="left" w:pos="3195"/>
              </w:tabs>
              <w:rPr>
                <w:sz w:val="28"/>
                <w:szCs w:val="28"/>
              </w:rPr>
            </w:pPr>
          </w:p>
          <w:p w:rsidR="00005C86" w:rsidRPr="0010338B" w:rsidRDefault="00590CB1" w:rsidP="003963C9">
            <w:pPr>
              <w:tabs>
                <w:tab w:val="left" w:pos="3195"/>
              </w:tabs>
              <w:rPr>
                <w:sz w:val="28"/>
                <w:szCs w:val="28"/>
              </w:rPr>
            </w:pPr>
            <w:r>
              <w:rPr>
                <w:sz w:val="28"/>
                <w:szCs w:val="28"/>
              </w:rPr>
              <w:t xml:space="preserve">                              от </w:t>
            </w:r>
            <w:r w:rsidR="00501961">
              <w:rPr>
                <w:sz w:val="28"/>
                <w:szCs w:val="28"/>
              </w:rPr>
              <w:t>_________2024</w:t>
            </w:r>
            <w:r w:rsidR="003963C9">
              <w:rPr>
                <w:sz w:val="28"/>
                <w:szCs w:val="28"/>
              </w:rPr>
              <w:t xml:space="preserve"> </w:t>
            </w:r>
            <w:r>
              <w:rPr>
                <w:sz w:val="28"/>
                <w:szCs w:val="28"/>
              </w:rPr>
              <w:t xml:space="preserve">№ </w:t>
            </w:r>
            <w:r w:rsidR="007320BB">
              <w:rPr>
                <w:sz w:val="28"/>
                <w:szCs w:val="28"/>
              </w:rPr>
              <w:t>___</w:t>
            </w:r>
            <w:r>
              <w:rPr>
                <w:sz w:val="28"/>
                <w:szCs w:val="28"/>
              </w:rPr>
              <w:t xml:space="preserve">- п                    </w:t>
            </w:r>
          </w:p>
        </w:tc>
      </w:tr>
    </w:tbl>
    <w:p w:rsidR="000C2ED0" w:rsidRPr="00B26CAD" w:rsidRDefault="000C2ED0" w:rsidP="00372E65">
      <w:pPr>
        <w:pStyle w:val="ConsPlusTitle"/>
        <w:jc w:val="center"/>
        <w:rPr>
          <w:rFonts w:ascii="Times New Roman" w:hAnsi="Times New Roman" w:cs="Times New Roman"/>
          <w:sz w:val="28"/>
          <w:szCs w:val="28"/>
        </w:rPr>
      </w:pPr>
    </w:p>
    <w:p w:rsidR="00B23657" w:rsidRPr="00B26CAD" w:rsidRDefault="00B26CAD"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О</w:t>
      </w:r>
      <w:r w:rsidRPr="00B26CAD">
        <w:rPr>
          <w:rFonts w:ascii="Times New Roman" w:hAnsi="Times New Roman" w:cs="Times New Roman"/>
          <w:sz w:val="28"/>
          <w:szCs w:val="28"/>
        </w:rPr>
        <w:t>б утверждении программы профилактики рисков</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причинения вреда (ущерба) охраняемым законом ценностям</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по муниципальному контролю в области охраны и использования</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особо охраняемых природных территорий на территории</w:t>
      </w:r>
    </w:p>
    <w:p w:rsidR="00B23657" w:rsidRPr="00B26CAD" w:rsidRDefault="00B26CAD"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Палехского муниципального района</w:t>
      </w:r>
    </w:p>
    <w:p w:rsidR="00B23657" w:rsidRPr="00B26CAD" w:rsidRDefault="00501961"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на 2025</w:t>
      </w:r>
      <w:r w:rsidR="00B26CAD" w:rsidRPr="00B26CAD">
        <w:rPr>
          <w:rFonts w:ascii="Times New Roman" w:hAnsi="Times New Roman" w:cs="Times New Roman"/>
          <w:sz w:val="28"/>
          <w:szCs w:val="28"/>
        </w:rPr>
        <w:t xml:space="preserve"> год</w:t>
      </w:r>
    </w:p>
    <w:p w:rsidR="000C2ED0" w:rsidRPr="00B26CAD" w:rsidRDefault="000C2ED0">
      <w:pPr>
        <w:pStyle w:val="ConsPlusNormal"/>
        <w:jc w:val="both"/>
        <w:rPr>
          <w:rFonts w:ascii="Times New Roman" w:hAnsi="Times New Roman" w:cs="Times New Roman"/>
          <w:sz w:val="28"/>
          <w:szCs w:val="28"/>
        </w:rPr>
      </w:pPr>
    </w:p>
    <w:p w:rsidR="000C2ED0" w:rsidRPr="00B26CAD" w:rsidRDefault="00022D00" w:rsidP="00B26CAD">
      <w:pPr>
        <w:pStyle w:val="ConsPlusTitle"/>
        <w:ind w:firstLine="709"/>
        <w:jc w:val="both"/>
        <w:rPr>
          <w:rFonts w:ascii="Times New Roman" w:hAnsi="Times New Roman" w:cs="Times New Roman"/>
          <w:b w:val="0"/>
          <w:sz w:val="28"/>
          <w:szCs w:val="28"/>
        </w:rPr>
      </w:pPr>
      <w:r w:rsidRPr="00B26CAD">
        <w:rPr>
          <w:rFonts w:ascii="Times New Roman" w:hAnsi="Times New Roman" w:cs="Times New Roman"/>
          <w:b w:val="0"/>
          <w:sz w:val="28"/>
          <w:szCs w:val="28"/>
        </w:rPr>
        <w:t xml:space="preserve">В соответствии со </w:t>
      </w:r>
      <w:hyperlink r:id="rId8" w:history="1">
        <w:r w:rsidRPr="00B26CAD">
          <w:rPr>
            <w:rFonts w:ascii="Times New Roman" w:hAnsi="Times New Roman" w:cs="Times New Roman"/>
            <w:b w:val="0"/>
            <w:sz w:val="28"/>
            <w:szCs w:val="28"/>
          </w:rPr>
          <w:t>статьей 44</w:t>
        </w:r>
      </w:hyperlink>
      <w:r w:rsidRPr="00B26CAD">
        <w:rPr>
          <w:rFonts w:ascii="Times New Roman" w:hAnsi="Times New Roman" w:cs="Times New Roman"/>
          <w:b w:val="0"/>
          <w:sz w:val="28"/>
          <w:szCs w:val="28"/>
        </w:rPr>
        <w:t xml:space="preserve"> Федерального закона от 31 июля 2020 года N 248-ФЗ "О государственном контроле (надзоре) и муниципальном контроле в Российской Федерации", </w:t>
      </w:r>
      <w:hyperlink r:id="rId9" w:history="1">
        <w:r w:rsidRPr="00B26CAD">
          <w:rPr>
            <w:rFonts w:ascii="Times New Roman" w:hAnsi="Times New Roman" w:cs="Times New Roman"/>
            <w:b w:val="0"/>
            <w:sz w:val="28"/>
            <w:szCs w:val="28"/>
          </w:rPr>
          <w:t>постановлением</w:t>
        </w:r>
      </w:hyperlink>
      <w:r w:rsidRPr="00B26CAD">
        <w:rPr>
          <w:rFonts w:ascii="Times New Roman" w:hAnsi="Times New Roman" w:cs="Times New Roman"/>
          <w:b w:val="0"/>
          <w:sz w:val="28"/>
          <w:szCs w:val="28"/>
        </w:rPr>
        <w:t xml:space="preserve"> Правительства Российской Федерации от 25 июня 2021 года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hyperlink r:id="rId10" w:history="1">
        <w:r w:rsidRPr="00B26CAD">
          <w:rPr>
            <w:rFonts w:ascii="Times New Roman" w:hAnsi="Times New Roman" w:cs="Times New Roman"/>
            <w:b w:val="0"/>
            <w:sz w:val="28"/>
            <w:szCs w:val="28"/>
          </w:rPr>
          <w:t>решением</w:t>
        </w:r>
      </w:hyperlink>
      <w:r w:rsidR="00353727" w:rsidRPr="00B26CAD">
        <w:rPr>
          <w:rFonts w:ascii="Times New Roman" w:hAnsi="Times New Roman" w:cs="Times New Roman"/>
          <w:b w:val="0"/>
          <w:sz w:val="28"/>
          <w:szCs w:val="28"/>
        </w:rPr>
        <w:t xml:space="preserve"> Совета Палехского </w:t>
      </w:r>
      <w:r w:rsidR="0020236F" w:rsidRPr="00B26CAD">
        <w:rPr>
          <w:rFonts w:ascii="Times New Roman" w:hAnsi="Times New Roman" w:cs="Times New Roman"/>
          <w:b w:val="0"/>
          <w:sz w:val="28"/>
          <w:szCs w:val="28"/>
        </w:rPr>
        <w:t>муниципального ра</w:t>
      </w:r>
      <w:r w:rsidR="00B23657" w:rsidRPr="00B26CAD">
        <w:rPr>
          <w:rFonts w:ascii="Times New Roman" w:hAnsi="Times New Roman" w:cs="Times New Roman"/>
          <w:b w:val="0"/>
          <w:sz w:val="28"/>
          <w:szCs w:val="28"/>
        </w:rPr>
        <w:t>йона от 25 ноября 2021 года N 83</w:t>
      </w:r>
      <w:r w:rsidRPr="00B26CAD">
        <w:rPr>
          <w:rFonts w:ascii="Times New Roman" w:hAnsi="Times New Roman" w:cs="Times New Roman"/>
          <w:b w:val="0"/>
          <w:sz w:val="28"/>
          <w:szCs w:val="28"/>
        </w:rPr>
        <w:t xml:space="preserve"> </w:t>
      </w:r>
      <w:r w:rsidR="00B26CAD">
        <w:rPr>
          <w:rFonts w:ascii="Times New Roman" w:hAnsi="Times New Roman" w:cs="Times New Roman"/>
          <w:b w:val="0"/>
          <w:sz w:val="28"/>
          <w:szCs w:val="28"/>
        </w:rPr>
        <w:t>«</w:t>
      </w:r>
      <w:r w:rsidR="00B23657" w:rsidRPr="00B26CAD">
        <w:rPr>
          <w:rFonts w:ascii="Times New Roman" w:hAnsi="Times New Roman" w:cs="Times New Roman"/>
          <w:b w:val="0"/>
          <w:sz w:val="28"/>
          <w:szCs w:val="28"/>
        </w:rPr>
        <w:t>Об утверждении  Положения о муниципальном контроле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w:t>
      </w:r>
      <w:r w:rsidR="0020236F" w:rsidRPr="00B26CAD">
        <w:rPr>
          <w:rFonts w:ascii="Times New Roman" w:hAnsi="Times New Roman" w:cs="Times New Roman"/>
          <w:b w:val="0"/>
          <w:sz w:val="28"/>
          <w:szCs w:val="28"/>
        </w:rPr>
        <w:t>»</w:t>
      </w:r>
      <w:r w:rsidRPr="00B26CAD">
        <w:rPr>
          <w:rFonts w:ascii="Times New Roman" w:hAnsi="Times New Roman" w:cs="Times New Roman"/>
          <w:b w:val="0"/>
          <w:sz w:val="28"/>
          <w:szCs w:val="28"/>
        </w:rPr>
        <w:t xml:space="preserve">, </w:t>
      </w:r>
      <w:r w:rsidR="00CF0D52" w:rsidRPr="00B26CAD">
        <w:rPr>
          <w:rFonts w:ascii="Times New Roman" w:hAnsi="Times New Roman" w:cs="Times New Roman"/>
          <w:b w:val="0"/>
          <w:sz w:val="28"/>
          <w:szCs w:val="28"/>
        </w:rPr>
        <w:t>решением Совета Палехского городского посел</w:t>
      </w:r>
      <w:r w:rsidR="00B23657" w:rsidRPr="00B26CAD">
        <w:rPr>
          <w:rFonts w:ascii="Times New Roman" w:hAnsi="Times New Roman" w:cs="Times New Roman"/>
          <w:b w:val="0"/>
          <w:sz w:val="28"/>
          <w:szCs w:val="28"/>
        </w:rPr>
        <w:t>ения от 23 ноября 2021 года № 66</w:t>
      </w:r>
      <w:r w:rsidR="00CF0D52" w:rsidRPr="00B26CAD">
        <w:rPr>
          <w:rFonts w:ascii="Times New Roman" w:hAnsi="Times New Roman" w:cs="Times New Roman"/>
          <w:b w:val="0"/>
          <w:sz w:val="28"/>
          <w:szCs w:val="28"/>
        </w:rPr>
        <w:t xml:space="preserve"> «</w:t>
      </w:r>
      <w:r w:rsidR="00B23657" w:rsidRPr="00B26CAD">
        <w:rPr>
          <w:rFonts w:ascii="Times New Roman" w:hAnsi="Times New Roman" w:cs="Times New Roman"/>
          <w:b w:val="0"/>
          <w:sz w:val="28"/>
          <w:szCs w:val="28"/>
        </w:rPr>
        <w:t xml:space="preserve">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w:t>
      </w:r>
      <w:r w:rsidR="00B26CAD">
        <w:rPr>
          <w:rFonts w:ascii="Times New Roman" w:hAnsi="Times New Roman" w:cs="Times New Roman"/>
          <w:b w:val="0"/>
          <w:sz w:val="28"/>
          <w:szCs w:val="28"/>
        </w:rPr>
        <w:t>Палехского городского поселения</w:t>
      </w:r>
      <w:r w:rsidR="00CF0D52" w:rsidRPr="00B26CAD">
        <w:rPr>
          <w:rFonts w:ascii="Times New Roman" w:hAnsi="Times New Roman" w:cs="Times New Roman"/>
          <w:b w:val="0"/>
          <w:sz w:val="28"/>
          <w:szCs w:val="28"/>
        </w:rPr>
        <w:t xml:space="preserve">»,  </w:t>
      </w:r>
      <w:r w:rsidR="003A0C08" w:rsidRPr="00B26CAD">
        <w:rPr>
          <w:rFonts w:ascii="Times New Roman" w:hAnsi="Times New Roman" w:cs="Times New Roman"/>
          <w:b w:val="0"/>
          <w:sz w:val="28"/>
          <w:szCs w:val="28"/>
        </w:rPr>
        <w:t xml:space="preserve">на основании Устава Палехского муниципального района, администрация Палехского муниципального района  </w:t>
      </w:r>
      <w:r w:rsidR="009F411C" w:rsidRPr="00B26CAD">
        <w:rPr>
          <w:rFonts w:ascii="Times New Roman" w:hAnsi="Times New Roman" w:cs="Times New Roman"/>
          <w:b w:val="0"/>
          <w:sz w:val="28"/>
          <w:szCs w:val="28"/>
        </w:rPr>
        <w:t>постановляе</w:t>
      </w:r>
      <w:r w:rsidR="003A0C08" w:rsidRPr="00B26CAD">
        <w:rPr>
          <w:rFonts w:ascii="Times New Roman" w:hAnsi="Times New Roman" w:cs="Times New Roman"/>
          <w:b w:val="0"/>
          <w:sz w:val="28"/>
          <w:szCs w:val="28"/>
        </w:rPr>
        <w:t>т:</w:t>
      </w:r>
    </w:p>
    <w:p w:rsidR="00022D00" w:rsidRPr="00B26CAD" w:rsidRDefault="009F411C" w:rsidP="00022D00">
      <w:pPr>
        <w:pStyle w:val="ConsPlusNormal"/>
        <w:spacing w:before="220"/>
        <w:ind w:firstLine="540"/>
        <w:jc w:val="both"/>
        <w:rPr>
          <w:rFonts w:ascii="Times New Roman" w:hAnsi="Times New Roman" w:cs="Times New Roman"/>
          <w:sz w:val="28"/>
          <w:szCs w:val="28"/>
        </w:rPr>
      </w:pPr>
      <w:r w:rsidRPr="00B26CAD">
        <w:rPr>
          <w:rFonts w:ascii="Times New Roman" w:hAnsi="Times New Roman" w:cs="Times New Roman"/>
          <w:color w:val="000000"/>
          <w:sz w:val="28"/>
          <w:szCs w:val="28"/>
        </w:rPr>
        <w:t xml:space="preserve"> </w:t>
      </w:r>
      <w:r w:rsidR="00022D00" w:rsidRPr="00B26CAD">
        <w:rPr>
          <w:rFonts w:ascii="Times New Roman" w:hAnsi="Times New Roman" w:cs="Times New Roman"/>
          <w:sz w:val="28"/>
          <w:szCs w:val="28"/>
        </w:rPr>
        <w:t xml:space="preserve">1. </w:t>
      </w:r>
      <w:r w:rsidR="00B23657" w:rsidRPr="00B26CAD">
        <w:rPr>
          <w:rFonts w:ascii="Times New Roman" w:hAnsi="Times New Roman" w:cs="Times New Roman"/>
          <w:sz w:val="28"/>
          <w:szCs w:val="28"/>
        </w:rPr>
        <w:t xml:space="preserve">Утвердить прилагаемую </w:t>
      </w:r>
      <w:hyperlink w:anchor="P32" w:history="1">
        <w:r w:rsidR="00B23657" w:rsidRPr="00B26CAD">
          <w:rPr>
            <w:rFonts w:ascii="Times New Roman" w:hAnsi="Times New Roman" w:cs="Times New Roman"/>
            <w:sz w:val="28"/>
            <w:szCs w:val="28"/>
          </w:rPr>
          <w:t>Программу</w:t>
        </w:r>
      </w:hyperlink>
      <w:r w:rsidR="00B23657" w:rsidRPr="00B26CAD">
        <w:rPr>
          <w:rFonts w:ascii="Times New Roman" w:hAnsi="Times New Roman" w:cs="Times New Roman"/>
          <w:sz w:val="28"/>
          <w:szCs w:val="28"/>
        </w:rPr>
        <w:t xml:space="preserve">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осуществляемому на территории </w:t>
      </w:r>
      <w:r w:rsidR="00B26CAD">
        <w:rPr>
          <w:rFonts w:ascii="Times New Roman" w:hAnsi="Times New Roman" w:cs="Times New Roman"/>
          <w:sz w:val="28"/>
          <w:szCs w:val="28"/>
        </w:rPr>
        <w:t xml:space="preserve">Палехского муниципального района, </w:t>
      </w:r>
      <w:r w:rsidR="00501961">
        <w:rPr>
          <w:rFonts w:ascii="Times New Roman" w:hAnsi="Times New Roman" w:cs="Times New Roman"/>
          <w:sz w:val="28"/>
          <w:szCs w:val="28"/>
        </w:rPr>
        <w:t>на 2025</w:t>
      </w:r>
      <w:r w:rsidR="00B23657" w:rsidRPr="00B26CAD">
        <w:rPr>
          <w:rFonts w:ascii="Times New Roman" w:hAnsi="Times New Roman" w:cs="Times New Roman"/>
          <w:sz w:val="28"/>
          <w:szCs w:val="28"/>
        </w:rPr>
        <w:t xml:space="preserve"> год </w:t>
      </w:r>
      <w:r w:rsidR="00007A90">
        <w:rPr>
          <w:rFonts w:ascii="Times New Roman" w:hAnsi="Times New Roman" w:cs="Times New Roman"/>
          <w:sz w:val="28"/>
          <w:szCs w:val="28"/>
        </w:rPr>
        <w:t>(приложение</w:t>
      </w:r>
      <w:r w:rsidR="00353727" w:rsidRPr="00B26CAD">
        <w:rPr>
          <w:rFonts w:ascii="Times New Roman" w:hAnsi="Times New Roman" w:cs="Times New Roman"/>
          <w:sz w:val="28"/>
          <w:szCs w:val="28"/>
        </w:rPr>
        <w:t>).</w:t>
      </w:r>
    </w:p>
    <w:p w:rsidR="00DA2956" w:rsidRPr="00B26CAD" w:rsidRDefault="000C2ED0" w:rsidP="00022D00">
      <w:pPr>
        <w:tabs>
          <w:tab w:val="left" w:pos="1200"/>
        </w:tabs>
        <w:rPr>
          <w:sz w:val="28"/>
          <w:szCs w:val="28"/>
        </w:rPr>
      </w:pPr>
      <w:r w:rsidRPr="00B26CAD">
        <w:rPr>
          <w:sz w:val="28"/>
          <w:szCs w:val="28"/>
        </w:rPr>
        <w:t xml:space="preserve">2. </w:t>
      </w:r>
      <w:r w:rsidR="00DA2956" w:rsidRPr="00B26CAD">
        <w:rPr>
          <w:sz w:val="28"/>
          <w:szCs w:val="28"/>
        </w:rPr>
        <w:t xml:space="preserve"> Настоящее постановление разместить в информационном бюллетене органов местного самоуправления Палехского муниципального района и на </w:t>
      </w:r>
      <w:r w:rsidR="00DA2956" w:rsidRPr="00B26CAD">
        <w:rPr>
          <w:sz w:val="28"/>
          <w:szCs w:val="28"/>
        </w:rPr>
        <w:lastRenderedPageBreak/>
        <w:t>официальном сайте  Палехского муниципального района в информационно-коммуникационной сети «Интернет».</w:t>
      </w:r>
    </w:p>
    <w:p w:rsidR="00DA2956" w:rsidRPr="00B26CAD" w:rsidRDefault="00DA2956" w:rsidP="00CF0D52">
      <w:pPr>
        <w:rPr>
          <w:sz w:val="28"/>
          <w:szCs w:val="28"/>
        </w:rPr>
      </w:pPr>
      <w:r w:rsidRPr="00B26CAD">
        <w:rPr>
          <w:sz w:val="28"/>
          <w:szCs w:val="28"/>
        </w:rPr>
        <w:t xml:space="preserve">3.  Настоящее постановление </w:t>
      </w:r>
      <w:r w:rsidR="00A263F7" w:rsidRPr="00B26CAD">
        <w:rPr>
          <w:sz w:val="28"/>
          <w:szCs w:val="28"/>
        </w:rPr>
        <w:t xml:space="preserve"> </w:t>
      </w:r>
      <w:r w:rsidR="00501961">
        <w:rPr>
          <w:sz w:val="28"/>
          <w:szCs w:val="28"/>
        </w:rPr>
        <w:t>вступает в силу с 01 января 2025</w:t>
      </w:r>
      <w:r w:rsidRPr="00B26CAD">
        <w:rPr>
          <w:sz w:val="28"/>
          <w:szCs w:val="28"/>
        </w:rPr>
        <w:t xml:space="preserve"> года.</w:t>
      </w:r>
    </w:p>
    <w:p w:rsidR="00B533EB" w:rsidRDefault="00B533EB" w:rsidP="00340D4D">
      <w:pPr>
        <w:pStyle w:val="ConsPlusNormal"/>
        <w:spacing w:before="220"/>
        <w:jc w:val="both"/>
        <w:rPr>
          <w:rFonts w:ascii="Times New Roman" w:hAnsi="Times New Roman" w:cs="Times New Roman"/>
          <w:b/>
          <w:sz w:val="28"/>
          <w:szCs w:val="28"/>
        </w:rPr>
      </w:pPr>
    </w:p>
    <w:p w:rsidR="00B533EB" w:rsidRDefault="00B533EB" w:rsidP="00340D4D">
      <w:pPr>
        <w:pStyle w:val="ConsPlusNormal"/>
        <w:spacing w:before="220"/>
        <w:jc w:val="both"/>
        <w:rPr>
          <w:rFonts w:ascii="Times New Roman" w:hAnsi="Times New Roman" w:cs="Times New Roman"/>
          <w:b/>
          <w:sz w:val="28"/>
          <w:szCs w:val="28"/>
        </w:rPr>
      </w:pPr>
    </w:p>
    <w:p w:rsidR="000C2ED0" w:rsidRPr="00B26CAD" w:rsidRDefault="00DA2956" w:rsidP="00340D4D">
      <w:pPr>
        <w:pStyle w:val="ConsPlusNormal"/>
        <w:spacing w:before="220"/>
        <w:jc w:val="both"/>
        <w:rPr>
          <w:rFonts w:ascii="Times New Roman" w:hAnsi="Times New Roman" w:cs="Times New Roman"/>
          <w:b/>
          <w:sz w:val="28"/>
          <w:szCs w:val="28"/>
        </w:rPr>
      </w:pPr>
      <w:r w:rsidRPr="00B26CAD">
        <w:rPr>
          <w:rFonts w:ascii="Times New Roman" w:hAnsi="Times New Roman" w:cs="Times New Roman"/>
          <w:b/>
          <w:sz w:val="28"/>
          <w:szCs w:val="28"/>
        </w:rPr>
        <w:t xml:space="preserve">Глава Палехского </w:t>
      </w:r>
    </w:p>
    <w:p w:rsidR="00E66607" w:rsidRPr="00B26CAD" w:rsidRDefault="00DA2956" w:rsidP="00CF0D52">
      <w:pPr>
        <w:pStyle w:val="ConsPlusNormal"/>
        <w:jc w:val="both"/>
        <w:rPr>
          <w:rFonts w:ascii="Times New Roman" w:hAnsi="Times New Roman" w:cs="Times New Roman"/>
          <w:b/>
          <w:sz w:val="28"/>
          <w:szCs w:val="28"/>
        </w:rPr>
      </w:pPr>
      <w:r w:rsidRPr="00B26CAD">
        <w:rPr>
          <w:rFonts w:ascii="Times New Roman" w:hAnsi="Times New Roman" w:cs="Times New Roman"/>
          <w:b/>
          <w:sz w:val="28"/>
          <w:szCs w:val="28"/>
        </w:rPr>
        <w:t xml:space="preserve">муниципального района                                                        </w:t>
      </w:r>
      <w:r w:rsidR="00501961">
        <w:rPr>
          <w:rFonts w:ascii="Times New Roman" w:hAnsi="Times New Roman" w:cs="Times New Roman"/>
          <w:b/>
          <w:sz w:val="28"/>
          <w:szCs w:val="28"/>
        </w:rPr>
        <w:t xml:space="preserve">      С.В.Лелюхина</w:t>
      </w:r>
    </w:p>
    <w:p w:rsidR="00942862" w:rsidRDefault="00942862"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A94BB2" w:rsidRDefault="00A94BB2"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Default="00B26CAD" w:rsidP="00942862">
      <w:pPr>
        <w:pStyle w:val="ConsPlusNormal"/>
        <w:outlineLvl w:val="0"/>
        <w:rPr>
          <w:rFonts w:ascii="Times New Roman" w:hAnsi="Times New Roman" w:cs="Times New Roman"/>
          <w:sz w:val="28"/>
          <w:szCs w:val="28"/>
        </w:rPr>
      </w:pPr>
    </w:p>
    <w:p w:rsidR="00B26CAD" w:rsidRPr="00B26CAD" w:rsidRDefault="00B26CAD" w:rsidP="00942862">
      <w:pPr>
        <w:pStyle w:val="ConsPlusNormal"/>
        <w:outlineLvl w:val="0"/>
        <w:rPr>
          <w:rFonts w:ascii="Times New Roman" w:hAnsi="Times New Roman" w:cs="Times New Roman"/>
          <w:sz w:val="28"/>
          <w:szCs w:val="28"/>
        </w:rPr>
      </w:pPr>
    </w:p>
    <w:p w:rsidR="000C2ED0" w:rsidRPr="00B26CAD" w:rsidRDefault="00007A90">
      <w:pPr>
        <w:pStyle w:val="ConsPlusNormal"/>
        <w:jc w:val="right"/>
        <w:outlineLvl w:val="0"/>
        <w:rPr>
          <w:rFonts w:ascii="Times New Roman" w:hAnsi="Times New Roman" w:cs="Times New Roman"/>
          <w:szCs w:val="22"/>
        </w:rPr>
      </w:pPr>
      <w:r>
        <w:rPr>
          <w:rFonts w:ascii="Times New Roman" w:hAnsi="Times New Roman" w:cs="Times New Roman"/>
          <w:szCs w:val="22"/>
        </w:rPr>
        <w:lastRenderedPageBreak/>
        <w:t xml:space="preserve">Приложение </w:t>
      </w:r>
    </w:p>
    <w:p w:rsidR="003570E0" w:rsidRPr="00B26CAD" w:rsidRDefault="003570E0" w:rsidP="003570E0">
      <w:pPr>
        <w:pStyle w:val="ConsPlusNormal"/>
        <w:jc w:val="right"/>
        <w:rPr>
          <w:rFonts w:ascii="Times New Roman" w:hAnsi="Times New Roman" w:cs="Times New Roman"/>
          <w:szCs w:val="22"/>
        </w:rPr>
      </w:pPr>
      <w:r w:rsidRPr="00B26CAD">
        <w:rPr>
          <w:rFonts w:ascii="Times New Roman" w:hAnsi="Times New Roman" w:cs="Times New Roman"/>
          <w:szCs w:val="22"/>
        </w:rPr>
        <w:t>к постановлению</w:t>
      </w:r>
    </w:p>
    <w:p w:rsidR="003570E0" w:rsidRPr="00B26CAD" w:rsidRDefault="003570E0" w:rsidP="003570E0">
      <w:pPr>
        <w:pStyle w:val="ConsPlusNormal"/>
        <w:jc w:val="right"/>
        <w:rPr>
          <w:rFonts w:ascii="Times New Roman" w:hAnsi="Times New Roman" w:cs="Times New Roman"/>
          <w:szCs w:val="22"/>
        </w:rPr>
      </w:pPr>
      <w:r w:rsidRPr="00B26CAD">
        <w:rPr>
          <w:rFonts w:ascii="Times New Roman" w:hAnsi="Times New Roman" w:cs="Times New Roman"/>
          <w:szCs w:val="22"/>
        </w:rPr>
        <w:t>администрации Палехского</w:t>
      </w:r>
    </w:p>
    <w:p w:rsidR="003570E0" w:rsidRPr="00B26CAD" w:rsidRDefault="003570E0" w:rsidP="003570E0">
      <w:pPr>
        <w:pStyle w:val="ConsPlusNormal"/>
        <w:jc w:val="right"/>
        <w:rPr>
          <w:rFonts w:ascii="Times New Roman" w:hAnsi="Times New Roman" w:cs="Times New Roman"/>
          <w:szCs w:val="22"/>
        </w:rPr>
      </w:pPr>
      <w:r w:rsidRPr="00B26CAD">
        <w:rPr>
          <w:rFonts w:ascii="Times New Roman" w:hAnsi="Times New Roman" w:cs="Times New Roman"/>
          <w:szCs w:val="22"/>
        </w:rPr>
        <w:t xml:space="preserve"> муниципального района</w:t>
      </w:r>
    </w:p>
    <w:p w:rsidR="003570E0" w:rsidRPr="00B26CAD" w:rsidRDefault="003570E0" w:rsidP="003570E0">
      <w:pPr>
        <w:pStyle w:val="ConsPlusNormal"/>
        <w:jc w:val="right"/>
        <w:rPr>
          <w:rFonts w:ascii="Times New Roman" w:hAnsi="Times New Roman" w:cs="Times New Roman"/>
          <w:szCs w:val="22"/>
        </w:rPr>
      </w:pPr>
      <w:r w:rsidRPr="00B26CAD">
        <w:rPr>
          <w:rFonts w:ascii="Times New Roman" w:hAnsi="Times New Roman" w:cs="Times New Roman"/>
          <w:szCs w:val="22"/>
        </w:rPr>
        <w:t xml:space="preserve">от </w:t>
      </w:r>
      <w:r w:rsidR="00501961">
        <w:rPr>
          <w:rFonts w:ascii="Times New Roman" w:hAnsi="Times New Roman" w:cs="Times New Roman"/>
          <w:szCs w:val="22"/>
        </w:rPr>
        <w:t>_______2024</w:t>
      </w:r>
      <w:r w:rsidRPr="00B26CAD">
        <w:rPr>
          <w:rFonts w:ascii="Times New Roman" w:hAnsi="Times New Roman" w:cs="Times New Roman"/>
          <w:szCs w:val="22"/>
        </w:rPr>
        <w:t xml:space="preserve"> N </w:t>
      </w:r>
      <w:r w:rsidR="007320BB">
        <w:rPr>
          <w:rFonts w:ascii="Times New Roman" w:hAnsi="Times New Roman" w:cs="Times New Roman"/>
          <w:szCs w:val="22"/>
        </w:rPr>
        <w:t>___</w:t>
      </w:r>
      <w:r w:rsidR="00FB2898" w:rsidRPr="00B26CAD">
        <w:rPr>
          <w:rFonts w:ascii="Times New Roman" w:hAnsi="Times New Roman" w:cs="Times New Roman"/>
          <w:szCs w:val="22"/>
        </w:rPr>
        <w:t>-п</w:t>
      </w:r>
    </w:p>
    <w:p w:rsidR="000C2ED0" w:rsidRPr="00B26CAD" w:rsidRDefault="000C2ED0">
      <w:pPr>
        <w:pStyle w:val="ConsPlusNormal"/>
        <w:jc w:val="both"/>
        <w:rPr>
          <w:rFonts w:ascii="Times New Roman" w:hAnsi="Times New Roman" w:cs="Times New Roman"/>
          <w:sz w:val="26"/>
          <w:szCs w:val="26"/>
        </w:rPr>
      </w:pPr>
    </w:p>
    <w:p w:rsidR="00960551" w:rsidRPr="00B26CAD" w:rsidRDefault="000C2ED0" w:rsidP="006E2A6B">
      <w:pPr>
        <w:pStyle w:val="ConsPlusNonformat"/>
        <w:jc w:val="both"/>
        <w:rPr>
          <w:rFonts w:ascii="Times New Roman" w:hAnsi="Times New Roman" w:cs="Times New Roman"/>
          <w:sz w:val="26"/>
          <w:szCs w:val="26"/>
        </w:rPr>
      </w:pPr>
      <w:bookmarkStart w:id="0" w:name="P39"/>
      <w:bookmarkEnd w:id="0"/>
      <w:r w:rsidRPr="00B26CAD">
        <w:rPr>
          <w:rFonts w:ascii="Times New Roman" w:hAnsi="Times New Roman" w:cs="Times New Roman"/>
          <w:sz w:val="26"/>
          <w:szCs w:val="26"/>
        </w:rPr>
        <w:t xml:space="preserve">        </w:t>
      </w:r>
      <w:r w:rsidR="003570E0" w:rsidRPr="00B26CAD">
        <w:rPr>
          <w:rFonts w:ascii="Times New Roman" w:hAnsi="Times New Roman" w:cs="Times New Roman"/>
          <w:sz w:val="26"/>
          <w:szCs w:val="26"/>
        </w:rPr>
        <w:t xml:space="preserve">               </w:t>
      </w:r>
      <w:r w:rsidR="006E2A6B" w:rsidRPr="00B26CAD">
        <w:rPr>
          <w:rFonts w:ascii="Times New Roman" w:hAnsi="Times New Roman" w:cs="Times New Roman"/>
          <w:sz w:val="26"/>
          <w:szCs w:val="26"/>
        </w:rPr>
        <w:t xml:space="preserve">       </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Программа</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профилактики рисков причинения вреда (ущерба) охраняемым</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законом ценностям по муниципальному контролю в области</w:t>
      </w:r>
    </w:p>
    <w:p w:rsidR="00B23657" w:rsidRPr="00B26CAD" w:rsidRDefault="00B26CAD" w:rsidP="00B23657">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охраны и использования особо охраняемых природных территорий</w:t>
      </w:r>
    </w:p>
    <w:p w:rsidR="00B26CAD" w:rsidRPr="00B26CAD" w:rsidRDefault="00B26CAD" w:rsidP="00B26CAD">
      <w:pPr>
        <w:pStyle w:val="ConsPlusTitle"/>
        <w:jc w:val="center"/>
        <w:rPr>
          <w:rFonts w:ascii="Times New Roman" w:hAnsi="Times New Roman" w:cs="Times New Roman"/>
          <w:sz w:val="28"/>
          <w:szCs w:val="28"/>
        </w:rPr>
      </w:pPr>
      <w:r w:rsidRPr="00B26CAD">
        <w:rPr>
          <w:rFonts w:ascii="Times New Roman" w:hAnsi="Times New Roman" w:cs="Times New Roman"/>
          <w:sz w:val="28"/>
          <w:szCs w:val="28"/>
        </w:rPr>
        <w:t xml:space="preserve">на территории </w:t>
      </w:r>
      <w:r>
        <w:rPr>
          <w:rFonts w:ascii="Times New Roman" w:hAnsi="Times New Roman" w:cs="Times New Roman"/>
          <w:sz w:val="28"/>
          <w:szCs w:val="28"/>
        </w:rPr>
        <w:t>Палехского муниципального района</w:t>
      </w:r>
    </w:p>
    <w:p w:rsidR="00B23657" w:rsidRPr="00B26CAD" w:rsidRDefault="00501961"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на 2025</w:t>
      </w:r>
      <w:r w:rsidR="00B26CAD" w:rsidRPr="00B26CAD">
        <w:rPr>
          <w:rFonts w:ascii="Times New Roman" w:hAnsi="Times New Roman" w:cs="Times New Roman"/>
          <w:sz w:val="28"/>
          <w:szCs w:val="28"/>
        </w:rPr>
        <w:t xml:space="preserve"> год</w:t>
      </w:r>
    </w:p>
    <w:p w:rsidR="00B23657" w:rsidRPr="00B26CAD" w:rsidRDefault="00B23657" w:rsidP="00B23657">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6860"/>
      </w:tblGrid>
      <w:tr w:rsidR="00B23657" w:rsidRPr="00B533EB" w:rsidTr="00A71FC3">
        <w:tc>
          <w:tcPr>
            <w:tcW w:w="2211" w:type="dxa"/>
          </w:tcPr>
          <w:p w:rsidR="00B23657" w:rsidRPr="00B533EB" w:rsidRDefault="00B23657" w:rsidP="00A71FC3">
            <w:pPr>
              <w:pStyle w:val="ConsPlusNormal"/>
              <w:rPr>
                <w:rFonts w:ascii="Times New Roman" w:hAnsi="Times New Roman" w:cs="Times New Roman"/>
                <w:sz w:val="24"/>
                <w:szCs w:val="24"/>
              </w:rPr>
            </w:pPr>
            <w:r w:rsidRPr="00B533EB">
              <w:rPr>
                <w:rFonts w:ascii="Times New Roman" w:hAnsi="Times New Roman" w:cs="Times New Roman"/>
                <w:sz w:val="24"/>
                <w:szCs w:val="24"/>
              </w:rPr>
              <w:t>Наименование Программы</w:t>
            </w:r>
          </w:p>
        </w:tc>
        <w:tc>
          <w:tcPr>
            <w:tcW w:w="6860" w:type="dxa"/>
          </w:tcPr>
          <w:p w:rsidR="00B23657" w:rsidRPr="00B533EB" w:rsidRDefault="00B23657" w:rsidP="00B26CAD">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Программа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 </w:t>
            </w:r>
            <w:r w:rsidR="00B26CAD" w:rsidRPr="00B533EB">
              <w:rPr>
                <w:rFonts w:ascii="Times New Roman" w:hAnsi="Times New Roman" w:cs="Times New Roman"/>
                <w:sz w:val="24"/>
                <w:szCs w:val="24"/>
              </w:rPr>
              <w:t xml:space="preserve">Палехского муниципального района </w:t>
            </w:r>
            <w:r w:rsidR="00501961">
              <w:rPr>
                <w:rFonts w:ascii="Times New Roman" w:hAnsi="Times New Roman" w:cs="Times New Roman"/>
                <w:sz w:val="24"/>
                <w:szCs w:val="24"/>
              </w:rPr>
              <w:t>на 2025</w:t>
            </w:r>
            <w:r w:rsidRPr="00B533EB">
              <w:rPr>
                <w:rFonts w:ascii="Times New Roman" w:hAnsi="Times New Roman" w:cs="Times New Roman"/>
                <w:sz w:val="24"/>
                <w:szCs w:val="24"/>
              </w:rPr>
              <w:t xml:space="preserve"> год</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Правовые основания разработки Программы</w:t>
            </w:r>
          </w:p>
        </w:tc>
        <w:tc>
          <w:tcPr>
            <w:tcW w:w="6860"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Федеральный </w:t>
            </w:r>
            <w:hyperlink r:id="rId11" w:history="1">
              <w:r w:rsidRPr="001777E0">
                <w:rPr>
                  <w:rFonts w:ascii="Times New Roman" w:hAnsi="Times New Roman" w:cs="Times New Roman"/>
                  <w:sz w:val="24"/>
                  <w:szCs w:val="24"/>
                </w:rPr>
                <w:t>закон</w:t>
              </w:r>
            </w:hyperlink>
            <w:r w:rsidRPr="001777E0">
              <w:rPr>
                <w:rFonts w:ascii="Times New Roman" w:hAnsi="Times New Roman" w:cs="Times New Roman"/>
                <w:sz w:val="24"/>
                <w:szCs w:val="24"/>
              </w:rPr>
              <w:t xml:space="preserve"> </w:t>
            </w:r>
            <w:r w:rsidRPr="00B533EB">
              <w:rPr>
                <w:rFonts w:ascii="Times New Roman" w:hAnsi="Times New Roman" w:cs="Times New Roman"/>
                <w:sz w:val="24"/>
                <w:szCs w:val="24"/>
              </w:rPr>
              <w:t xml:space="preserve">от 31 июля 2020 года N 248-ФЗ "О государственном контроле (надзоре) и муниципальном контроле в Российской Федерации", </w:t>
            </w:r>
            <w:hyperlink r:id="rId12" w:history="1">
              <w:r w:rsidRPr="001777E0">
                <w:rPr>
                  <w:rFonts w:ascii="Times New Roman" w:hAnsi="Times New Roman" w:cs="Times New Roman"/>
                  <w:sz w:val="24"/>
                  <w:szCs w:val="24"/>
                </w:rPr>
                <w:t>Постановление</w:t>
              </w:r>
            </w:hyperlink>
            <w:r w:rsidRPr="00B533EB">
              <w:rPr>
                <w:rFonts w:ascii="Times New Roman" w:hAnsi="Times New Roman" w:cs="Times New Roman"/>
                <w:sz w:val="24"/>
                <w:szCs w:val="24"/>
              </w:rPr>
              <w:t xml:space="preserve"> Правительства Российской Федерации от 25 июня 2021 года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Разработчик Программы</w:t>
            </w:r>
          </w:p>
        </w:tc>
        <w:tc>
          <w:tcPr>
            <w:tcW w:w="6860" w:type="dxa"/>
          </w:tcPr>
          <w:p w:rsidR="00B23657" w:rsidRPr="00B533EB" w:rsidRDefault="00B23657" w:rsidP="00B533EB">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Администрация </w:t>
            </w:r>
            <w:r w:rsidR="00B533EB" w:rsidRPr="00B533EB">
              <w:rPr>
                <w:rFonts w:ascii="Times New Roman" w:hAnsi="Times New Roman" w:cs="Times New Roman"/>
                <w:sz w:val="24"/>
                <w:szCs w:val="24"/>
              </w:rPr>
              <w:t>Палехского муниципального района</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Цели Программы</w:t>
            </w:r>
          </w:p>
        </w:tc>
        <w:tc>
          <w:tcPr>
            <w:tcW w:w="6860" w:type="dxa"/>
          </w:tcPr>
          <w:p w:rsidR="00B533EB" w:rsidRPr="00B533EB" w:rsidRDefault="00B23657" w:rsidP="00B533EB">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 сокращение количества нарушений юридическими лицами, индивидуальными предпринимателями и физически лицами (далее - субъекты профилактики) обязательных требований природоохранного законодательства на территории </w:t>
            </w:r>
            <w:r w:rsidR="00B533EB" w:rsidRPr="00B533EB">
              <w:rPr>
                <w:rFonts w:ascii="Times New Roman" w:hAnsi="Times New Roman" w:cs="Times New Roman"/>
                <w:sz w:val="24"/>
                <w:szCs w:val="24"/>
              </w:rPr>
              <w:t>Палехского муниципального района</w:t>
            </w:r>
          </w:p>
          <w:p w:rsidR="00B23657" w:rsidRPr="00B533EB" w:rsidRDefault="00B23657" w:rsidP="00B533EB">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обеспечение доступности информации об обязательных требованиях</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Задачи Программы</w:t>
            </w:r>
          </w:p>
        </w:tc>
        <w:tc>
          <w:tcPr>
            <w:tcW w:w="6860"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выявление и устранение причин, факторов и условий, способствующих нарушениям субъектами профилактики обязательных требований природоохранного законодательства на территории</w:t>
            </w:r>
            <w:r w:rsidR="00B533EB" w:rsidRPr="00B533EB">
              <w:rPr>
                <w:rFonts w:ascii="Times New Roman" w:hAnsi="Times New Roman" w:cs="Times New Roman"/>
                <w:sz w:val="24"/>
                <w:szCs w:val="24"/>
              </w:rPr>
              <w:t xml:space="preserve"> Палехского муниципального района</w:t>
            </w:r>
            <w:r w:rsidRPr="00B533EB">
              <w:rPr>
                <w:rFonts w:ascii="Times New Roman" w:hAnsi="Times New Roman" w:cs="Times New Roman"/>
                <w:sz w:val="24"/>
                <w:szCs w:val="24"/>
              </w:rPr>
              <w:t>;</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повышение уровня правовой грамотности субъектов профилактики в области природоохранного законодательства;</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повышение прозрачности системы контрольно-надзорной деятельности подконтрольных субъектов;</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формирование единого понимания обязательных требований у всех участников надзорной деятельности;</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lastRenderedPageBreak/>
              <w:t>Сроки и этапы реализации Программы</w:t>
            </w:r>
          </w:p>
        </w:tc>
        <w:tc>
          <w:tcPr>
            <w:tcW w:w="6860" w:type="dxa"/>
          </w:tcPr>
          <w:p w:rsidR="00B23657" w:rsidRPr="00B533EB" w:rsidRDefault="00501961" w:rsidP="00A71FC3">
            <w:pPr>
              <w:pStyle w:val="ConsPlusNormal"/>
              <w:jc w:val="both"/>
              <w:rPr>
                <w:rFonts w:ascii="Times New Roman" w:hAnsi="Times New Roman" w:cs="Times New Roman"/>
                <w:sz w:val="24"/>
                <w:szCs w:val="24"/>
              </w:rPr>
            </w:pPr>
            <w:r>
              <w:rPr>
                <w:rFonts w:ascii="Times New Roman" w:hAnsi="Times New Roman" w:cs="Times New Roman"/>
                <w:sz w:val="24"/>
                <w:szCs w:val="24"/>
              </w:rPr>
              <w:t>2025</w:t>
            </w:r>
            <w:r w:rsidR="00B23657" w:rsidRPr="00B533EB">
              <w:rPr>
                <w:rFonts w:ascii="Times New Roman" w:hAnsi="Times New Roman" w:cs="Times New Roman"/>
                <w:sz w:val="24"/>
                <w:szCs w:val="24"/>
              </w:rPr>
              <w:t xml:space="preserve"> год</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Ожидаемые конечные результаты реализации Программы</w:t>
            </w:r>
          </w:p>
        </w:tc>
        <w:tc>
          <w:tcPr>
            <w:tcW w:w="6860"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минимизирование количества нарушений субъектами профилактики обязательных требований природоохранного законодательства;</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увеличение доли законопослушных подконтрольных субъектов;</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уменьшение административной нагрузки подконтрольных субъектов;</w:t>
            </w:r>
          </w:p>
          <w:p w:rsidR="00B23657" w:rsidRPr="00B533EB" w:rsidRDefault="00B23657" w:rsidP="00A71FC3">
            <w:pPr>
              <w:pStyle w:val="ConsPlusNormal"/>
              <w:rPr>
                <w:rFonts w:ascii="Times New Roman" w:hAnsi="Times New Roman" w:cs="Times New Roman"/>
                <w:sz w:val="24"/>
                <w:szCs w:val="24"/>
              </w:rPr>
            </w:pPr>
            <w:r w:rsidRPr="00B533EB">
              <w:rPr>
                <w:rFonts w:ascii="Times New Roman" w:hAnsi="Times New Roman" w:cs="Times New Roman"/>
                <w:sz w:val="24"/>
                <w:szCs w:val="24"/>
              </w:rPr>
              <w:t>- снижение издержек контрольно-надзорной деятельности</w:t>
            </w:r>
          </w:p>
        </w:tc>
      </w:tr>
      <w:tr w:rsidR="00B23657" w:rsidRPr="00B533EB" w:rsidTr="00A71FC3">
        <w:tc>
          <w:tcPr>
            <w:tcW w:w="2211"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Структура Программы</w:t>
            </w:r>
          </w:p>
        </w:tc>
        <w:tc>
          <w:tcPr>
            <w:tcW w:w="6860"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Программа содержит следующие разделы:</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1. Анализ текущего состояния осуществления муниципального контроля в области охраны и использования особо охраняемых природных территорий,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2. Цели и задачи Программы;</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3. Перечень профилактических мероприятий, проводимых по муниципальному контролю в области охраны и использования особо охраняемых природных территорий на территории </w:t>
            </w:r>
            <w:r w:rsidR="00B533EB" w:rsidRPr="00B533EB">
              <w:rPr>
                <w:rFonts w:ascii="Times New Roman" w:hAnsi="Times New Roman" w:cs="Times New Roman"/>
                <w:sz w:val="24"/>
                <w:szCs w:val="24"/>
              </w:rPr>
              <w:t xml:space="preserve">Палехского муниципального района </w:t>
            </w:r>
            <w:r w:rsidR="00501961">
              <w:rPr>
                <w:rFonts w:ascii="Times New Roman" w:hAnsi="Times New Roman" w:cs="Times New Roman"/>
                <w:sz w:val="24"/>
                <w:szCs w:val="24"/>
              </w:rPr>
              <w:t>на 2025</w:t>
            </w:r>
            <w:r w:rsidRPr="00B533EB">
              <w:rPr>
                <w:rFonts w:ascii="Times New Roman" w:hAnsi="Times New Roman" w:cs="Times New Roman"/>
                <w:sz w:val="24"/>
                <w:szCs w:val="24"/>
              </w:rPr>
              <w:t xml:space="preserve"> год;</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4. Показатели результативности и эффективности программы профилактики</w:t>
            </w:r>
          </w:p>
        </w:tc>
      </w:tr>
    </w:tbl>
    <w:p w:rsidR="00B23657" w:rsidRPr="00B26CAD" w:rsidRDefault="00B23657" w:rsidP="00B23657">
      <w:pPr>
        <w:pStyle w:val="ConsPlusNormal"/>
        <w:ind w:firstLine="540"/>
        <w:jc w:val="both"/>
        <w:rPr>
          <w:rFonts w:ascii="Times New Roman" w:hAnsi="Times New Roman" w:cs="Times New Roman"/>
        </w:rPr>
      </w:pPr>
    </w:p>
    <w:p w:rsidR="00B23657" w:rsidRPr="00B533EB" w:rsidRDefault="00B23657" w:rsidP="00B23657">
      <w:pPr>
        <w:pStyle w:val="ConsPlusTitle"/>
        <w:jc w:val="center"/>
        <w:outlineLvl w:val="1"/>
        <w:rPr>
          <w:rFonts w:ascii="Times New Roman" w:hAnsi="Times New Roman" w:cs="Times New Roman"/>
          <w:sz w:val="28"/>
          <w:szCs w:val="28"/>
        </w:rPr>
      </w:pPr>
      <w:r w:rsidRPr="00B533EB">
        <w:rPr>
          <w:rFonts w:ascii="Times New Roman" w:hAnsi="Times New Roman" w:cs="Times New Roman"/>
          <w:sz w:val="28"/>
          <w:szCs w:val="28"/>
        </w:rPr>
        <w:t>Раздел 1. Анализ текущего состояния осуществления</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муниципального контроля в области охраны и использования</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особо охраняемых природных территорий, описание текущего</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развития профилактической деятельности контрольного</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(надзорного) органа, характеристика проблем, на решение</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которых направлена программа профилактики</w:t>
      </w:r>
    </w:p>
    <w:p w:rsidR="00B23657" w:rsidRPr="00B26CAD" w:rsidRDefault="00B23657" w:rsidP="00B23657">
      <w:pPr>
        <w:pStyle w:val="ConsPlusNormal"/>
        <w:ind w:firstLine="540"/>
        <w:jc w:val="both"/>
        <w:rPr>
          <w:rFonts w:ascii="Times New Roman" w:hAnsi="Times New Roman" w:cs="Times New Roman"/>
        </w:rPr>
      </w:pPr>
    </w:p>
    <w:p w:rsidR="00B23657" w:rsidRPr="00B533EB" w:rsidRDefault="00B23657" w:rsidP="00B23657">
      <w:pPr>
        <w:pStyle w:val="ConsPlusNormal"/>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Программа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 </w:t>
      </w:r>
      <w:r w:rsidR="00B533EB">
        <w:rPr>
          <w:rFonts w:ascii="Times New Roman" w:hAnsi="Times New Roman" w:cs="Times New Roman"/>
          <w:sz w:val="28"/>
          <w:szCs w:val="28"/>
        </w:rPr>
        <w:t xml:space="preserve">Палехского муниципального района </w:t>
      </w:r>
      <w:r w:rsidR="00501961">
        <w:rPr>
          <w:rFonts w:ascii="Times New Roman" w:hAnsi="Times New Roman" w:cs="Times New Roman"/>
          <w:sz w:val="28"/>
          <w:szCs w:val="28"/>
        </w:rPr>
        <w:t>на 2025</w:t>
      </w:r>
      <w:r w:rsidRPr="00B533EB">
        <w:rPr>
          <w:rFonts w:ascii="Times New Roman" w:hAnsi="Times New Roman" w:cs="Times New Roman"/>
          <w:sz w:val="28"/>
          <w:szCs w:val="28"/>
        </w:rPr>
        <w:t xml:space="preserve"> год разработана в соответствии с Федеральным </w:t>
      </w:r>
      <w:hyperlink r:id="rId13" w:history="1">
        <w:r w:rsidRPr="00B533EB">
          <w:rPr>
            <w:rFonts w:ascii="Times New Roman" w:hAnsi="Times New Roman" w:cs="Times New Roman"/>
            <w:sz w:val="28"/>
            <w:szCs w:val="28"/>
          </w:rPr>
          <w:t>законом</w:t>
        </w:r>
      </w:hyperlink>
      <w:r w:rsidRPr="00B533EB">
        <w:rPr>
          <w:rFonts w:ascii="Times New Roman" w:hAnsi="Times New Roman" w:cs="Times New Roman"/>
          <w:sz w:val="28"/>
          <w:szCs w:val="28"/>
        </w:rPr>
        <w:t xml:space="preserve"> от 31 июля 2020 г. N 248-ФЗ "О государственном контроле (надзоре) и муниципальном контроле в Российской Федерации", Федеральным </w:t>
      </w:r>
      <w:hyperlink r:id="rId14" w:history="1">
        <w:r w:rsidRPr="00B533EB">
          <w:rPr>
            <w:rFonts w:ascii="Times New Roman" w:hAnsi="Times New Roman" w:cs="Times New Roman"/>
            <w:sz w:val="28"/>
            <w:szCs w:val="28"/>
          </w:rPr>
          <w:t>законом</w:t>
        </w:r>
      </w:hyperlink>
      <w:r w:rsidRPr="00B533EB">
        <w:rPr>
          <w:rFonts w:ascii="Times New Roman" w:hAnsi="Times New Roman" w:cs="Times New Roman"/>
          <w:sz w:val="28"/>
          <w:szCs w:val="28"/>
        </w:rPr>
        <w:t xml:space="preserve"> от 14.03.1995 N 33-ФЗ "Об особо охраняемых природных территориях", Федеральным </w:t>
      </w:r>
      <w:hyperlink r:id="rId15" w:history="1">
        <w:r w:rsidRPr="00B533EB">
          <w:rPr>
            <w:rFonts w:ascii="Times New Roman" w:hAnsi="Times New Roman" w:cs="Times New Roman"/>
            <w:sz w:val="28"/>
            <w:szCs w:val="28"/>
          </w:rPr>
          <w:t>законом</w:t>
        </w:r>
      </w:hyperlink>
      <w:r w:rsidRPr="00B533EB">
        <w:rPr>
          <w:rFonts w:ascii="Times New Roman" w:hAnsi="Times New Roman" w:cs="Times New Roman"/>
          <w:sz w:val="28"/>
          <w:szCs w:val="28"/>
        </w:rPr>
        <w:t xml:space="preserve"> от 06 октября 2003 г. N 131-ФЗ "Об общих принципах организации местного самоуправления в Российской Федерации", </w:t>
      </w:r>
      <w:hyperlink r:id="rId16" w:history="1">
        <w:r w:rsidR="00B533EB" w:rsidRPr="00B533EB">
          <w:rPr>
            <w:rFonts w:ascii="Times New Roman" w:hAnsi="Times New Roman" w:cs="Times New Roman"/>
            <w:sz w:val="28"/>
            <w:szCs w:val="28"/>
          </w:rPr>
          <w:t>п</w:t>
        </w:r>
        <w:r w:rsidRPr="00B533EB">
          <w:rPr>
            <w:rFonts w:ascii="Times New Roman" w:hAnsi="Times New Roman" w:cs="Times New Roman"/>
            <w:sz w:val="28"/>
            <w:szCs w:val="28"/>
          </w:rPr>
          <w:t>остановлением</w:t>
        </w:r>
      </w:hyperlink>
      <w:r w:rsidRPr="00B533EB">
        <w:rPr>
          <w:rFonts w:ascii="Times New Roman" w:hAnsi="Times New Roman" w:cs="Times New Roman"/>
          <w:sz w:val="28"/>
          <w:szCs w:val="28"/>
        </w:rPr>
        <w:t xml:space="preserve"> Правительства Российской Федерации от 25 июня 2021 года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lastRenderedPageBreak/>
        <w:t>Мероприятия по профилактике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w:t>
      </w:r>
      <w:r w:rsidR="00B533EB">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 xml:space="preserve"> осуществляются должностными лицами по осуществлению муниципального контроля в области охраны и использования особо охраняемых природных территорий.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Муниципальный контроль в области охраны и использования особо охраняемых природных территорий представляет собой деятельность администрации </w:t>
      </w:r>
      <w:r w:rsidR="00B533EB">
        <w:rPr>
          <w:rFonts w:ascii="Times New Roman" w:hAnsi="Times New Roman" w:cs="Times New Roman"/>
          <w:sz w:val="28"/>
          <w:szCs w:val="28"/>
        </w:rPr>
        <w:t xml:space="preserve">Палехского муниципального района </w:t>
      </w:r>
      <w:r w:rsidRPr="00B533EB">
        <w:rPr>
          <w:rFonts w:ascii="Times New Roman" w:hAnsi="Times New Roman" w:cs="Times New Roman"/>
          <w:sz w:val="28"/>
          <w:szCs w:val="28"/>
        </w:rPr>
        <w:t>(далее - администрация), направленную на: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предупреждение, выявление и пресечение нарушений обязательных требований (далее - требований природоохранного законодательства), осуществляемую в пределах полномочий администрации посредством профилактики нарушений требований природоохранного законодательства,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соблюдение гражданами, в том числе осуществляющими предпринимательскую деятельность, являющимися индивидуальными предпринимателями, а также организациями, являющимися юридическими лицами (далее - контролируемые лица), требований природоохранного законодательства, выявления их нарушений, принятия предусмотренных законодательством Российской Федерации мер по пресечению выявленных нарушений требований природоохранного законодательства, устранению их последствий и (или) восстановлению правового положения.</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Муниципальный контроль в области охраны и использования особо охраняемых природных территорий (далее - ООПТ) осуществляется в отношении расположенных в границах </w:t>
      </w:r>
      <w:r w:rsidR="00B256F8">
        <w:rPr>
          <w:rFonts w:ascii="Times New Roman" w:hAnsi="Times New Roman" w:cs="Times New Roman"/>
          <w:sz w:val="28"/>
          <w:szCs w:val="28"/>
        </w:rPr>
        <w:t xml:space="preserve">Палехского муниципального района </w:t>
      </w:r>
      <w:r w:rsidRPr="00B533EB">
        <w:rPr>
          <w:rFonts w:ascii="Times New Roman" w:hAnsi="Times New Roman" w:cs="Times New Roman"/>
          <w:sz w:val="28"/>
          <w:szCs w:val="28"/>
        </w:rPr>
        <w:t>и направлен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требований природоохранного законодательства.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При осуществлении муниципального контроля в области охраны и использования особо охраняемых природных территорий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 (далее также - проверка).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Муниципальный контроль в области охраны и использования ООПТ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(далее - контролируемые лица).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lastRenderedPageBreak/>
        <w:t xml:space="preserve">Муниципальный контроль в области охраны и использования особо охраняемых природных территорий на территории </w:t>
      </w:r>
      <w:r w:rsidR="00B256F8">
        <w:rPr>
          <w:rFonts w:ascii="Times New Roman" w:hAnsi="Times New Roman" w:cs="Times New Roman"/>
          <w:sz w:val="28"/>
          <w:szCs w:val="28"/>
        </w:rPr>
        <w:t xml:space="preserve">Палехского муниципального района </w:t>
      </w:r>
      <w:r w:rsidRPr="00B533EB">
        <w:rPr>
          <w:rFonts w:ascii="Times New Roman" w:hAnsi="Times New Roman" w:cs="Times New Roman"/>
          <w:sz w:val="28"/>
          <w:szCs w:val="28"/>
        </w:rPr>
        <w:t>направлен на: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обеспечение соблюдения юридическими лицами, индивидуальными предпринимателями и гражданами природоохранного законодательства на территории</w:t>
      </w:r>
      <w:r w:rsidR="00B256F8">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 обеспечение эффективного использования и охраны ООПТ на территории </w:t>
      </w:r>
      <w:r w:rsidR="00B256F8">
        <w:rPr>
          <w:rFonts w:ascii="Times New Roman" w:hAnsi="Times New Roman" w:cs="Times New Roman"/>
          <w:sz w:val="28"/>
          <w:szCs w:val="28"/>
        </w:rPr>
        <w:t xml:space="preserve">Палехского муниципального района </w:t>
      </w:r>
      <w:r w:rsidRPr="00B533EB">
        <w:rPr>
          <w:rFonts w:ascii="Times New Roman" w:hAnsi="Times New Roman" w:cs="Times New Roman"/>
          <w:sz w:val="28"/>
          <w:szCs w:val="28"/>
        </w:rPr>
        <w:t>в целях сохранения уникальных и типичных природных комплексов и объектов, достопримечательных природных образований, объектов растительного и животного мира, их генетического фонда, экологического воспитания населения;</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защиту муниципальных и общественных интересов, а также прав юридических лиц, индивидуальных предпринимателей и граждан в области охраны и использования ООПТ местного значения на территории</w:t>
      </w:r>
      <w:r w:rsidR="00B256F8">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Администрация </w:t>
      </w:r>
      <w:r w:rsidR="00B256F8">
        <w:rPr>
          <w:rFonts w:ascii="Times New Roman" w:hAnsi="Times New Roman" w:cs="Times New Roman"/>
          <w:sz w:val="28"/>
          <w:szCs w:val="28"/>
        </w:rPr>
        <w:t xml:space="preserve">Палехского муниципального района </w:t>
      </w:r>
      <w:r w:rsidRPr="00B533EB">
        <w:rPr>
          <w:rFonts w:ascii="Times New Roman" w:hAnsi="Times New Roman" w:cs="Times New Roman"/>
          <w:sz w:val="28"/>
          <w:szCs w:val="28"/>
        </w:rPr>
        <w:t>осуществляет муниципальный контроль в области охраны и использования особо охраняемых природных территорий за соблюдением:</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требований по охране и использованию ООПТ на территории</w:t>
      </w:r>
      <w:r w:rsidR="00B256F8">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требований по сохранению элементов природной среды, необходимых для удовлетворения рекреационных потребностей населения в области ООПТ на территории</w:t>
      </w:r>
      <w:r w:rsidR="00B256F8">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требований по соблюдению санитарно-гигиенического состояния в области ООПТ на территории</w:t>
      </w:r>
      <w:r w:rsidR="00B256F8">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требований, связанных с защитой населения от неблагоприятных антропогенных и природно-климатических факторов воздействия окружающей среды в области ООПТ на территории</w:t>
      </w:r>
      <w:r w:rsidR="00B256F8">
        <w:rPr>
          <w:rFonts w:ascii="Times New Roman" w:hAnsi="Times New Roman" w:cs="Times New Roman"/>
          <w:sz w:val="28"/>
          <w:szCs w:val="28"/>
        </w:rPr>
        <w:t xml:space="preserve"> Палехского муниципального района</w:t>
      </w:r>
      <w:r w:rsidRPr="00B533EB">
        <w:rPr>
          <w:rFonts w:ascii="Times New Roman" w:hAnsi="Times New Roman" w:cs="Times New Roman"/>
          <w:sz w:val="28"/>
          <w:szCs w:val="28"/>
        </w:rPr>
        <w:t>.</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Проведение профилактических мероприятий, направленных на соблюдение подконтрольными субъектами обязательных требований природоохранного законодательства, на побуждение подконтрольных субъектов к добросовестности, должно способствовать улучшению в целом ситуации, снижению количества выявляемых нарушений обязательных требований в указанной сфере.</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В целях профилактики нарушений обязательных требований природоохранного законодательства на официальном сайте в сети </w:t>
      </w:r>
      <w:r w:rsidR="00B256F8">
        <w:rPr>
          <w:rFonts w:ascii="Times New Roman" w:hAnsi="Times New Roman" w:cs="Times New Roman"/>
          <w:sz w:val="28"/>
          <w:szCs w:val="28"/>
        </w:rPr>
        <w:lastRenderedPageBreak/>
        <w:t>«</w:t>
      </w:r>
      <w:r w:rsidRPr="00B533EB">
        <w:rPr>
          <w:rFonts w:ascii="Times New Roman" w:hAnsi="Times New Roman" w:cs="Times New Roman"/>
          <w:sz w:val="28"/>
          <w:szCs w:val="28"/>
        </w:rPr>
        <w:t>Интернет</w:t>
      </w:r>
      <w:r w:rsidR="00B256F8">
        <w:rPr>
          <w:rFonts w:ascii="Times New Roman" w:hAnsi="Times New Roman" w:cs="Times New Roman"/>
          <w:sz w:val="28"/>
          <w:szCs w:val="28"/>
        </w:rPr>
        <w:t xml:space="preserve">» </w:t>
      </w:r>
      <w:r w:rsidRPr="00B533EB">
        <w:rPr>
          <w:rFonts w:ascii="Times New Roman" w:hAnsi="Times New Roman" w:cs="Times New Roman"/>
          <w:sz w:val="28"/>
          <w:szCs w:val="28"/>
        </w:rPr>
        <w:t>размещены нормативные правовые акты, регламентирующие обязательные требования в сфере муниципального контроля в области охраны и использования особо охраняемых природных территорий.</w:t>
      </w:r>
    </w:p>
    <w:p w:rsidR="00B23657" w:rsidRPr="00B533EB" w:rsidRDefault="00B23657" w:rsidP="00B23657">
      <w:pPr>
        <w:pStyle w:val="ConsPlusNormal"/>
        <w:ind w:firstLine="540"/>
        <w:jc w:val="both"/>
        <w:rPr>
          <w:rFonts w:ascii="Times New Roman" w:hAnsi="Times New Roman" w:cs="Times New Roman"/>
          <w:sz w:val="28"/>
          <w:szCs w:val="28"/>
        </w:rPr>
      </w:pPr>
    </w:p>
    <w:p w:rsidR="00B23657" w:rsidRPr="00B533EB" w:rsidRDefault="00B23657" w:rsidP="00B23657">
      <w:pPr>
        <w:pStyle w:val="ConsPlusTitle"/>
        <w:jc w:val="center"/>
        <w:outlineLvl w:val="1"/>
        <w:rPr>
          <w:rFonts w:ascii="Times New Roman" w:hAnsi="Times New Roman" w:cs="Times New Roman"/>
          <w:sz w:val="28"/>
          <w:szCs w:val="28"/>
        </w:rPr>
      </w:pPr>
      <w:r w:rsidRPr="00B533EB">
        <w:rPr>
          <w:rFonts w:ascii="Times New Roman" w:hAnsi="Times New Roman" w:cs="Times New Roman"/>
          <w:sz w:val="28"/>
          <w:szCs w:val="28"/>
        </w:rPr>
        <w:t>Раздел 2. Цели и задачи Программы</w:t>
      </w:r>
    </w:p>
    <w:p w:rsidR="00B23657" w:rsidRPr="00B533EB" w:rsidRDefault="00B23657" w:rsidP="00B23657">
      <w:pPr>
        <w:pStyle w:val="ConsPlusNormal"/>
        <w:ind w:firstLine="540"/>
        <w:jc w:val="both"/>
        <w:rPr>
          <w:rFonts w:ascii="Times New Roman" w:hAnsi="Times New Roman" w:cs="Times New Roman"/>
          <w:sz w:val="28"/>
          <w:szCs w:val="28"/>
        </w:rPr>
      </w:pPr>
    </w:p>
    <w:p w:rsidR="00B23657" w:rsidRPr="00B533EB" w:rsidRDefault="00B23657" w:rsidP="00B23657">
      <w:pPr>
        <w:pStyle w:val="ConsPlusNormal"/>
        <w:ind w:firstLine="540"/>
        <w:jc w:val="both"/>
        <w:rPr>
          <w:rFonts w:ascii="Times New Roman" w:hAnsi="Times New Roman" w:cs="Times New Roman"/>
          <w:sz w:val="28"/>
          <w:szCs w:val="28"/>
        </w:rPr>
      </w:pPr>
      <w:r w:rsidRPr="00B533EB">
        <w:rPr>
          <w:rFonts w:ascii="Times New Roman" w:hAnsi="Times New Roman" w:cs="Times New Roman"/>
          <w:sz w:val="28"/>
          <w:szCs w:val="28"/>
        </w:rPr>
        <w:t>Программа реализуется в целях:</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 обеспечения доступности информации об обязательных требованиях, требованиях, установленных федеральным законодательством, законодательством </w:t>
      </w:r>
      <w:r w:rsidR="00B256F8">
        <w:rPr>
          <w:rFonts w:ascii="Times New Roman" w:hAnsi="Times New Roman" w:cs="Times New Roman"/>
          <w:sz w:val="28"/>
          <w:szCs w:val="28"/>
        </w:rPr>
        <w:t xml:space="preserve">Ивановской </w:t>
      </w:r>
      <w:r w:rsidRPr="00B533EB">
        <w:rPr>
          <w:rFonts w:ascii="Times New Roman" w:hAnsi="Times New Roman" w:cs="Times New Roman"/>
          <w:sz w:val="28"/>
          <w:szCs w:val="28"/>
        </w:rPr>
        <w:t>области, муниципальными правовыми актами;</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предупреждения нарушений обязательных требований субъектами, в отношении которых осуществляется муниципальный контроль в области охраны и использования особо охраняемых природных территорий;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устранения причин, факторов и условий, способствующих нарушению субъектами, в отношении которых осуществляется муниципальный контроль в области охраны и использования особо охраняемых природных территорий, обязательных требований;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создания у подконтрольных субъектов мотивации к добросовестному поведению;</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снижения уровня ущерба, причиняемого охраняемым законом ценностям.</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Для достижения целей Программы выполняются следующие задачи:</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осуществление анализа выявленных в результате проведения муниципального контроля в области охраны и использования ООПТ нарушений субъектами, в отношении которых осуществляется муниципальный контроль в области охраны и использования ООПТ, обязательных требований;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выявление и устранение причин, факторов и условий, способствующих нарушениям субъектами, в отношении которых осуществляется муниципальный контроль в области охраны и использования ООПТ, обязательных требований;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информирование субъектов, в отношении которых осуществляется муниципальный контроль в области охраны и использования ООПТ, о соблюдении обязательных требований;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 принятие мер по устранению причин, факторов и условий, способствующих нарушению субъектами, в отношении которых осуществляется муниципальный контроль в области охраны и использования </w:t>
      </w:r>
      <w:r w:rsidRPr="00B533EB">
        <w:rPr>
          <w:rFonts w:ascii="Times New Roman" w:hAnsi="Times New Roman" w:cs="Times New Roman"/>
          <w:sz w:val="28"/>
          <w:szCs w:val="28"/>
        </w:rPr>
        <w:lastRenderedPageBreak/>
        <w:t>ООПТ, обязательных требований;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повышение уровня информированности субъектов, в отношении которых осуществляется муниципальный контроль в области охраны и использования ООПТ в области природоохранного законодательства.</w:t>
      </w:r>
    </w:p>
    <w:p w:rsidR="00B23657" w:rsidRPr="00B26CAD" w:rsidRDefault="00B23657" w:rsidP="00B23657">
      <w:pPr>
        <w:pStyle w:val="ConsPlusNormal"/>
        <w:ind w:firstLine="540"/>
        <w:jc w:val="both"/>
        <w:rPr>
          <w:rFonts w:ascii="Times New Roman" w:hAnsi="Times New Roman" w:cs="Times New Roman"/>
        </w:rPr>
      </w:pPr>
    </w:p>
    <w:p w:rsidR="00B23657" w:rsidRPr="00B533EB" w:rsidRDefault="00B23657" w:rsidP="00B23657">
      <w:pPr>
        <w:pStyle w:val="ConsPlusTitle"/>
        <w:jc w:val="center"/>
        <w:outlineLvl w:val="1"/>
        <w:rPr>
          <w:rFonts w:ascii="Times New Roman" w:hAnsi="Times New Roman" w:cs="Times New Roman"/>
          <w:sz w:val="28"/>
          <w:szCs w:val="28"/>
        </w:rPr>
      </w:pPr>
      <w:r w:rsidRPr="00B533EB">
        <w:rPr>
          <w:rFonts w:ascii="Times New Roman" w:hAnsi="Times New Roman" w:cs="Times New Roman"/>
          <w:sz w:val="28"/>
          <w:szCs w:val="28"/>
        </w:rPr>
        <w:t>Раздел 3. Перечень профилактических мероприятий, проводимых</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по муниципальному контролю в области охраны и использования</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особо охраняемых природных территорий на территории</w:t>
      </w:r>
    </w:p>
    <w:p w:rsidR="00B23657" w:rsidRPr="00B533EB" w:rsidRDefault="00B256F8"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Палехского муниципального района</w:t>
      </w:r>
    </w:p>
    <w:p w:rsidR="00B23657" w:rsidRPr="00B533EB" w:rsidRDefault="00501961" w:rsidP="00B23657">
      <w:pPr>
        <w:pStyle w:val="ConsPlusTitle"/>
        <w:jc w:val="center"/>
        <w:rPr>
          <w:rFonts w:ascii="Times New Roman" w:hAnsi="Times New Roman" w:cs="Times New Roman"/>
          <w:sz w:val="28"/>
          <w:szCs w:val="28"/>
        </w:rPr>
      </w:pPr>
      <w:r>
        <w:rPr>
          <w:rFonts w:ascii="Times New Roman" w:hAnsi="Times New Roman" w:cs="Times New Roman"/>
          <w:sz w:val="28"/>
          <w:szCs w:val="28"/>
        </w:rPr>
        <w:t>на 2025</w:t>
      </w:r>
      <w:r w:rsidR="00B23657" w:rsidRPr="00B533EB">
        <w:rPr>
          <w:rFonts w:ascii="Times New Roman" w:hAnsi="Times New Roman" w:cs="Times New Roman"/>
          <w:sz w:val="28"/>
          <w:szCs w:val="28"/>
        </w:rPr>
        <w:t xml:space="preserve"> год</w:t>
      </w:r>
    </w:p>
    <w:p w:rsidR="00B23657" w:rsidRPr="00B26CAD" w:rsidRDefault="00B23657" w:rsidP="00B23657">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59"/>
        <w:gridCol w:w="5799"/>
        <w:gridCol w:w="2268"/>
      </w:tblGrid>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N</w:t>
            </w:r>
          </w:p>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п/п</w:t>
            </w:r>
          </w:p>
        </w:tc>
        <w:tc>
          <w:tcPr>
            <w:tcW w:w="579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Наименование</w:t>
            </w:r>
          </w:p>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профилактических мероприятий</w:t>
            </w:r>
          </w:p>
        </w:tc>
        <w:tc>
          <w:tcPr>
            <w:tcW w:w="2268"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Сроки</w:t>
            </w:r>
          </w:p>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проведения</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1</w:t>
            </w:r>
          </w:p>
        </w:tc>
        <w:tc>
          <w:tcPr>
            <w:tcW w:w="5799"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Информирование осуществляется посредством размещения сведений, предусмотренных </w:t>
            </w:r>
            <w:hyperlink r:id="rId17" w:history="1">
              <w:r w:rsidRPr="00B256F8">
                <w:rPr>
                  <w:rFonts w:ascii="Times New Roman" w:hAnsi="Times New Roman" w:cs="Times New Roman"/>
                  <w:sz w:val="24"/>
                  <w:szCs w:val="24"/>
                </w:rPr>
                <w:t>частью 3 статьи 46</w:t>
              </w:r>
            </w:hyperlink>
            <w:r w:rsidRPr="00B256F8">
              <w:rPr>
                <w:rFonts w:ascii="Times New Roman" w:hAnsi="Times New Roman" w:cs="Times New Roman"/>
                <w:sz w:val="24"/>
                <w:szCs w:val="24"/>
              </w:rPr>
              <w:t xml:space="preserve"> </w:t>
            </w:r>
            <w:r w:rsidRPr="00B533EB">
              <w:rPr>
                <w:rFonts w:ascii="Times New Roman" w:hAnsi="Times New Roman" w:cs="Times New Roman"/>
                <w:sz w:val="24"/>
                <w:szCs w:val="24"/>
              </w:rPr>
              <w:t>Федерального закона от 31 июля 2020 N 248-ФЗ "О государственном контроле (надзоре) и муниципальном контроле в Российской Федерации" на официальном сайте в се</w:t>
            </w:r>
            <w:r w:rsidR="00B256F8">
              <w:rPr>
                <w:rFonts w:ascii="Times New Roman" w:hAnsi="Times New Roman" w:cs="Times New Roman"/>
                <w:sz w:val="24"/>
                <w:szCs w:val="24"/>
              </w:rPr>
              <w:t>ти "Интернет"</w:t>
            </w:r>
            <w:r w:rsidRPr="00B533EB">
              <w:rPr>
                <w:rFonts w:ascii="Times New Roman" w:hAnsi="Times New Roman" w:cs="Times New Roman"/>
                <w:sz w:val="24"/>
                <w:szCs w:val="24"/>
              </w:rPr>
              <w:t>, в средствах массовой информации (газета), через личные кабинеты контролируемых лиц в государственных информационных системах (при их наличии) и в иных формах</w:t>
            </w:r>
          </w:p>
        </w:tc>
        <w:tc>
          <w:tcPr>
            <w:tcW w:w="2268" w:type="dxa"/>
          </w:tcPr>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2025</w:t>
            </w:r>
            <w:r w:rsidR="00B23657" w:rsidRPr="00B533EB">
              <w:rPr>
                <w:rFonts w:ascii="Times New Roman" w:hAnsi="Times New Roman" w:cs="Times New Roman"/>
                <w:sz w:val="24"/>
                <w:szCs w:val="24"/>
              </w:rPr>
              <w:t xml:space="preserve"> года (по мере необходимости)</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2</w:t>
            </w:r>
          </w:p>
        </w:tc>
        <w:tc>
          <w:tcPr>
            <w:tcW w:w="5799"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Обобщение правоприменительной практики.</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Обобщение правоприменительной практики осуществляется посредством сбора и анализа данных о проведенных контрольных (надзорных) мероприятиях и их результатах.</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Орган муниципального земельного контроля в области охраны и использования особо охраняемых природных территорий обеспечивает публичное обсуждение проекта доклада о правоприменительной практике</w:t>
            </w:r>
          </w:p>
        </w:tc>
        <w:tc>
          <w:tcPr>
            <w:tcW w:w="2268"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До 1 июля года, следующего за отчетным годом</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3</w:t>
            </w:r>
          </w:p>
        </w:tc>
        <w:tc>
          <w:tcPr>
            <w:tcW w:w="5799"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Предостережение о недопустимости нарушения обязательных требований объявляется контролируемому лицу в случае наличия у органа муниципального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Предостережения объявляются руководителем (заместителем руководителя) органа муниципального контроля в области охраны и использования особо охраняемых природных территорий не позднее 30 </w:t>
            </w:r>
            <w:r w:rsidRPr="00B533EB">
              <w:rPr>
                <w:rFonts w:ascii="Times New Roman" w:hAnsi="Times New Roman" w:cs="Times New Roman"/>
                <w:sz w:val="24"/>
                <w:szCs w:val="24"/>
              </w:rPr>
              <w:lastRenderedPageBreak/>
              <w:t>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B23657" w:rsidRPr="00B533EB" w:rsidRDefault="00B23657" w:rsidP="00CB658C">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случае объявления органом муниципального контроля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органом муниципального контроля в области охраны и использования особо охраняемых природных территорий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tc>
        <w:tc>
          <w:tcPr>
            <w:tcW w:w="2268" w:type="dxa"/>
          </w:tcPr>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В течение 2025</w:t>
            </w:r>
            <w:r w:rsidR="00B23657" w:rsidRPr="00B533EB">
              <w:rPr>
                <w:rFonts w:ascii="Times New Roman" w:hAnsi="Times New Roman" w:cs="Times New Roman"/>
                <w:sz w:val="24"/>
                <w:szCs w:val="24"/>
              </w:rPr>
              <w:t xml:space="preserve"> года (по мере необходимости)</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lastRenderedPageBreak/>
              <w:t>4</w:t>
            </w:r>
          </w:p>
        </w:tc>
        <w:tc>
          <w:tcPr>
            <w:tcW w:w="5799"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Консультирование контролируемых лиц осуществляется должностным лицом органа муниципального контроля в области охраны и использования особо охраняемых природных территорий по телефону, посредством видео-конференц-связи, на личном приеме либо в ходе проведения профилактических мероприятий, контрольных (надзорных) мероприятий и не должно превышать 15 минут.</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Консультирование осуществляется в устной или письменной форме по следующим вопросам:</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1) организация и осуществление муниципального контроля в области охраны и использования особо охраняемых природных территорий;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2) порядок осуществления контрольных (надзорных) мероприятий;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3) порядок обжалования действий (бездействия) должностных лиц органа муниципального контроля в области охраны и использования особо охраняемых природных территорий;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области охраны и использования особо охраняемых природных территорий в рамках контрольных (надзорных) мероприятий.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Консультирование в письменной форме </w:t>
            </w:r>
            <w:r w:rsidRPr="00B533EB">
              <w:rPr>
                <w:rFonts w:ascii="Times New Roman" w:hAnsi="Times New Roman" w:cs="Times New Roman"/>
                <w:sz w:val="24"/>
                <w:szCs w:val="24"/>
              </w:rPr>
              <w:lastRenderedPageBreak/>
              <w:t>осуществляется должностным лицом в следующих случаях:</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а) контролируемым лицом представлен письменный запрос о представлении письменного ответа по вопросам консультирования;</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б) за время консультирования предоставить ответ на поставленные вопросы невозможно;</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ответ на поставленные вопросы требует дополнительного запроса сведений.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По итогам консультирования информация в письменной форме контролируемым лицам и их представителям не предоставляется, за исключением следующих случаев:</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порядок обжалования действий (бездействия) должностных лиц органа муниципального контроля в области охраны и использования особо охраняемых природных территорий;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области охраны и использования особо охраняемых природных территорий в рамках контрольных (надзорных) мероприятий.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Контролируемое лицо вправе направить запрос о предоставлении письменного ответа в сроки, установленные Федеральным </w:t>
            </w:r>
            <w:hyperlink r:id="rId18" w:history="1">
              <w:r w:rsidRPr="00CB658C">
                <w:rPr>
                  <w:rFonts w:ascii="Times New Roman" w:hAnsi="Times New Roman" w:cs="Times New Roman"/>
                  <w:sz w:val="24"/>
                  <w:szCs w:val="24"/>
                </w:rPr>
                <w:t>законом</w:t>
              </w:r>
            </w:hyperlink>
            <w:r w:rsidRPr="00CB658C">
              <w:rPr>
                <w:rFonts w:ascii="Times New Roman" w:hAnsi="Times New Roman" w:cs="Times New Roman"/>
                <w:sz w:val="24"/>
                <w:szCs w:val="24"/>
              </w:rPr>
              <w:t xml:space="preserve"> </w:t>
            </w:r>
            <w:r w:rsidRPr="00B533EB">
              <w:rPr>
                <w:rFonts w:ascii="Times New Roman" w:hAnsi="Times New Roman" w:cs="Times New Roman"/>
                <w:sz w:val="24"/>
                <w:szCs w:val="24"/>
              </w:rPr>
              <w:t>от 2 мая 2006 года N 59-ФЗ "О порядке рассмотрения обращений граждан Российской Федерации".</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При осуществлении консультирования должностное лицо органа муниципального контроля в области охраны и использования особо охраняемых природных территорий обязано соблюдать конфиденциальность информации, доступ к которой ограничен в соответствии с законодательством Российской Федерации.</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органа муниципального контроля в области охраны и использования особо охраняемых природных территорий,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Информация, ставшая известной должностному лицу органа муниципального контроля в области охраны и использования особо охраняемых природных территорий в ходе консультирования, не может использоваться органом муниципального контроля в </w:t>
            </w:r>
            <w:r w:rsidRPr="00B533EB">
              <w:rPr>
                <w:rFonts w:ascii="Times New Roman" w:hAnsi="Times New Roman" w:cs="Times New Roman"/>
                <w:sz w:val="24"/>
                <w:szCs w:val="24"/>
              </w:rPr>
              <w:lastRenderedPageBreak/>
              <w:t>области охраны и использования особо охраняемых природных территорий в целях оценки контролируемого лица по вопросам соблюдения обязательных требований.</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Орган муниципального контроля в области охраны и использования особо охраняемых природных территорий ведет журнал учета консультирований.</w:t>
            </w:r>
          </w:p>
          <w:p w:rsidR="00B23657" w:rsidRPr="00B533EB" w:rsidRDefault="00B23657" w:rsidP="00CB658C">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случае поступления в орган муниципального контроля в области охраны и использования особо охраняемых природных территорий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органа муниципального контроля в информационно-телекоммуникационной сети "Интернет" письменного разъяснения</w:t>
            </w:r>
          </w:p>
        </w:tc>
        <w:tc>
          <w:tcPr>
            <w:tcW w:w="2268" w:type="dxa"/>
          </w:tcPr>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В течение 2025</w:t>
            </w:r>
            <w:r w:rsidR="00B23657" w:rsidRPr="00B533EB">
              <w:rPr>
                <w:rFonts w:ascii="Times New Roman" w:hAnsi="Times New Roman" w:cs="Times New Roman"/>
                <w:sz w:val="24"/>
                <w:szCs w:val="24"/>
              </w:rPr>
              <w:t xml:space="preserve"> года (по мере необходимости)</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lastRenderedPageBreak/>
              <w:t>5</w:t>
            </w:r>
          </w:p>
        </w:tc>
        <w:tc>
          <w:tcPr>
            <w:tcW w:w="5799" w:type="dxa"/>
          </w:tcPr>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ходе профилактического визита инспектором может осуществляться консультирование контролируемого лица.</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B23657" w:rsidRPr="00B533EB" w:rsidRDefault="00B23657" w:rsidP="00A71FC3">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должностному лицу органа муниципального контроля в области охраны и использования особо охраняемых природных территорий для принятия решения о проведении контрольных (надзорных) мероприятий</w:t>
            </w:r>
          </w:p>
        </w:tc>
        <w:tc>
          <w:tcPr>
            <w:tcW w:w="2268" w:type="dxa"/>
          </w:tcPr>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2025</w:t>
            </w:r>
            <w:r w:rsidR="00B23657" w:rsidRPr="00B533EB">
              <w:rPr>
                <w:rFonts w:ascii="Times New Roman" w:hAnsi="Times New Roman" w:cs="Times New Roman"/>
                <w:sz w:val="24"/>
                <w:szCs w:val="24"/>
              </w:rPr>
              <w:t xml:space="preserve"> года</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6</w:t>
            </w:r>
          </w:p>
        </w:tc>
        <w:tc>
          <w:tcPr>
            <w:tcW w:w="5799" w:type="dxa"/>
          </w:tcPr>
          <w:p w:rsidR="00B23657" w:rsidRPr="00B533EB" w:rsidRDefault="00B23657" w:rsidP="00CB658C">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Письменные разъяснения, в случае осуществления консультирования по однотипным обращениям контролируемых лиц, на официальном сайте в се</w:t>
            </w:r>
            <w:r w:rsidR="00CB658C">
              <w:rPr>
                <w:rFonts w:ascii="Times New Roman" w:hAnsi="Times New Roman" w:cs="Times New Roman"/>
                <w:sz w:val="24"/>
                <w:szCs w:val="24"/>
              </w:rPr>
              <w:t>ти "Интернет",</w:t>
            </w:r>
            <w:r w:rsidRPr="00B533EB">
              <w:rPr>
                <w:rFonts w:ascii="Times New Roman" w:hAnsi="Times New Roman" w:cs="Times New Roman"/>
                <w:sz w:val="24"/>
                <w:szCs w:val="24"/>
              </w:rPr>
              <w:t xml:space="preserve"> в средствах массовой информации (газета)</w:t>
            </w:r>
          </w:p>
        </w:tc>
        <w:tc>
          <w:tcPr>
            <w:tcW w:w="2268" w:type="dxa"/>
          </w:tcPr>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2025</w:t>
            </w:r>
            <w:r w:rsidR="00B23657" w:rsidRPr="00B533EB">
              <w:rPr>
                <w:rFonts w:ascii="Times New Roman" w:hAnsi="Times New Roman" w:cs="Times New Roman"/>
                <w:sz w:val="24"/>
                <w:szCs w:val="24"/>
              </w:rPr>
              <w:t xml:space="preserve"> года</w:t>
            </w:r>
          </w:p>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t>(по мере необходимости)</w:t>
            </w:r>
          </w:p>
        </w:tc>
      </w:tr>
      <w:tr w:rsidR="00B23657" w:rsidRPr="00B533EB" w:rsidTr="00A71FC3">
        <w:tc>
          <w:tcPr>
            <w:tcW w:w="959" w:type="dxa"/>
          </w:tcPr>
          <w:p w:rsidR="00B23657" w:rsidRPr="00B533EB" w:rsidRDefault="00B23657" w:rsidP="00A71FC3">
            <w:pPr>
              <w:pStyle w:val="ConsPlusNormal"/>
              <w:jc w:val="center"/>
              <w:rPr>
                <w:rFonts w:ascii="Times New Roman" w:hAnsi="Times New Roman" w:cs="Times New Roman"/>
                <w:sz w:val="24"/>
                <w:szCs w:val="24"/>
              </w:rPr>
            </w:pPr>
            <w:r w:rsidRPr="00B533EB">
              <w:rPr>
                <w:rFonts w:ascii="Times New Roman" w:hAnsi="Times New Roman" w:cs="Times New Roman"/>
                <w:sz w:val="24"/>
                <w:szCs w:val="24"/>
              </w:rPr>
              <w:lastRenderedPageBreak/>
              <w:t>7</w:t>
            </w:r>
          </w:p>
        </w:tc>
        <w:tc>
          <w:tcPr>
            <w:tcW w:w="5799" w:type="dxa"/>
          </w:tcPr>
          <w:p w:rsidR="00B23657" w:rsidRPr="00B533EB" w:rsidRDefault="00B23657" w:rsidP="00CB658C">
            <w:pPr>
              <w:pStyle w:val="ConsPlusNormal"/>
              <w:jc w:val="both"/>
              <w:rPr>
                <w:rFonts w:ascii="Times New Roman" w:hAnsi="Times New Roman" w:cs="Times New Roman"/>
                <w:sz w:val="24"/>
                <w:szCs w:val="24"/>
              </w:rPr>
            </w:pPr>
            <w:r w:rsidRPr="00B533EB">
              <w:rPr>
                <w:rFonts w:ascii="Times New Roman" w:hAnsi="Times New Roman" w:cs="Times New Roman"/>
                <w:sz w:val="24"/>
                <w:szCs w:val="24"/>
              </w:rPr>
              <w:t xml:space="preserve">Разработка и утверждение Программы профилактики рисков причинения вреда (ущерба) охраняемым законом ценностям по муниципальному контролю в области охраны и использования особо охраняемых природных территорий на территории </w:t>
            </w:r>
            <w:r w:rsidR="00CB658C">
              <w:rPr>
                <w:rFonts w:ascii="Times New Roman" w:hAnsi="Times New Roman" w:cs="Times New Roman"/>
                <w:sz w:val="24"/>
                <w:szCs w:val="24"/>
              </w:rPr>
              <w:t xml:space="preserve">Палехского муниципального района </w:t>
            </w:r>
            <w:r w:rsidR="00501961">
              <w:rPr>
                <w:rFonts w:ascii="Times New Roman" w:hAnsi="Times New Roman" w:cs="Times New Roman"/>
                <w:sz w:val="24"/>
                <w:szCs w:val="24"/>
              </w:rPr>
              <w:t>на 2025</w:t>
            </w:r>
            <w:r w:rsidRPr="00B533EB">
              <w:rPr>
                <w:rFonts w:ascii="Times New Roman" w:hAnsi="Times New Roman" w:cs="Times New Roman"/>
                <w:sz w:val="24"/>
                <w:szCs w:val="24"/>
              </w:rPr>
              <w:t xml:space="preserve"> год</w:t>
            </w:r>
          </w:p>
        </w:tc>
        <w:tc>
          <w:tcPr>
            <w:tcW w:w="2268" w:type="dxa"/>
          </w:tcPr>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не позднее 1 октября 2025</w:t>
            </w:r>
            <w:r w:rsidR="00B23657" w:rsidRPr="00B533EB">
              <w:rPr>
                <w:rFonts w:ascii="Times New Roman" w:hAnsi="Times New Roman" w:cs="Times New Roman"/>
                <w:sz w:val="24"/>
                <w:szCs w:val="24"/>
              </w:rPr>
              <w:t xml:space="preserve"> г. (разработка),</w:t>
            </w:r>
          </w:p>
          <w:p w:rsidR="00B23657" w:rsidRPr="00B533EB" w:rsidRDefault="00501961" w:rsidP="00A71FC3">
            <w:pPr>
              <w:pStyle w:val="ConsPlusNormal"/>
              <w:jc w:val="center"/>
              <w:rPr>
                <w:rFonts w:ascii="Times New Roman" w:hAnsi="Times New Roman" w:cs="Times New Roman"/>
                <w:sz w:val="24"/>
                <w:szCs w:val="24"/>
              </w:rPr>
            </w:pPr>
            <w:r>
              <w:rPr>
                <w:rFonts w:ascii="Times New Roman" w:hAnsi="Times New Roman" w:cs="Times New Roman"/>
                <w:sz w:val="24"/>
                <w:szCs w:val="24"/>
              </w:rPr>
              <w:t>не позднее 20 декабря 2025</w:t>
            </w:r>
            <w:r w:rsidR="00B23657" w:rsidRPr="00B533EB">
              <w:rPr>
                <w:rFonts w:ascii="Times New Roman" w:hAnsi="Times New Roman" w:cs="Times New Roman"/>
                <w:sz w:val="24"/>
                <w:szCs w:val="24"/>
              </w:rPr>
              <w:t xml:space="preserve"> г. (утверждение)</w:t>
            </w:r>
          </w:p>
        </w:tc>
      </w:tr>
    </w:tbl>
    <w:p w:rsidR="00B23657" w:rsidRPr="00B26CAD" w:rsidRDefault="00B23657" w:rsidP="00B23657">
      <w:pPr>
        <w:pStyle w:val="ConsPlusNormal"/>
        <w:ind w:firstLine="540"/>
        <w:jc w:val="both"/>
        <w:rPr>
          <w:rFonts w:ascii="Times New Roman" w:hAnsi="Times New Roman" w:cs="Times New Roman"/>
        </w:rPr>
      </w:pPr>
    </w:p>
    <w:p w:rsidR="00B23657" w:rsidRPr="00B533EB" w:rsidRDefault="00B23657" w:rsidP="00B23657">
      <w:pPr>
        <w:pStyle w:val="ConsPlusNormal"/>
        <w:ind w:firstLine="540"/>
        <w:jc w:val="both"/>
        <w:rPr>
          <w:rFonts w:ascii="Times New Roman" w:hAnsi="Times New Roman" w:cs="Times New Roman"/>
          <w:sz w:val="28"/>
          <w:szCs w:val="28"/>
        </w:rPr>
      </w:pPr>
      <w:r w:rsidRPr="00B533EB">
        <w:rPr>
          <w:rFonts w:ascii="Times New Roman" w:hAnsi="Times New Roman" w:cs="Times New Roman"/>
          <w:sz w:val="28"/>
          <w:szCs w:val="28"/>
        </w:rPr>
        <w:t xml:space="preserve">Цели и задачи Программы осуществляются посредством реализации мероприятий, предусмотренных Планом мероприятий по профилактике рисков причинения вреда (ущерба) охраняемыми законом ценностями по муниципальному контролю в области охраны и использования особо охраняемых природных территорий на территории </w:t>
      </w:r>
      <w:r w:rsidR="00CB658C">
        <w:rPr>
          <w:rFonts w:ascii="Times New Roman" w:hAnsi="Times New Roman" w:cs="Times New Roman"/>
          <w:sz w:val="28"/>
          <w:szCs w:val="28"/>
        </w:rPr>
        <w:t xml:space="preserve">Палехского муниципального района </w:t>
      </w:r>
      <w:r w:rsidR="00501961">
        <w:rPr>
          <w:rFonts w:ascii="Times New Roman" w:hAnsi="Times New Roman" w:cs="Times New Roman"/>
          <w:sz w:val="28"/>
          <w:szCs w:val="28"/>
        </w:rPr>
        <w:t>на 2025</w:t>
      </w:r>
      <w:r w:rsidRPr="00B533EB">
        <w:rPr>
          <w:rFonts w:ascii="Times New Roman" w:hAnsi="Times New Roman" w:cs="Times New Roman"/>
          <w:sz w:val="28"/>
          <w:szCs w:val="28"/>
        </w:rPr>
        <w:t xml:space="preserve"> год.</w:t>
      </w:r>
    </w:p>
    <w:p w:rsidR="00B23657" w:rsidRPr="00B533EB" w:rsidRDefault="00B23657" w:rsidP="00B23657">
      <w:pPr>
        <w:pStyle w:val="ConsPlusNormal"/>
        <w:ind w:firstLine="540"/>
        <w:jc w:val="both"/>
        <w:rPr>
          <w:rFonts w:ascii="Times New Roman" w:hAnsi="Times New Roman" w:cs="Times New Roman"/>
          <w:sz w:val="28"/>
          <w:szCs w:val="28"/>
        </w:rPr>
      </w:pPr>
    </w:p>
    <w:p w:rsidR="00B23657" w:rsidRPr="00B533EB" w:rsidRDefault="00B23657" w:rsidP="00B23657">
      <w:pPr>
        <w:pStyle w:val="ConsPlusTitle"/>
        <w:jc w:val="center"/>
        <w:outlineLvl w:val="1"/>
        <w:rPr>
          <w:rFonts w:ascii="Times New Roman" w:hAnsi="Times New Roman" w:cs="Times New Roman"/>
          <w:sz w:val="28"/>
          <w:szCs w:val="28"/>
        </w:rPr>
      </w:pPr>
      <w:r w:rsidRPr="00B533EB">
        <w:rPr>
          <w:rFonts w:ascii="Times New Roman" w:hAnsi="Times New Roman" w:cs="Times New Roman"/>
          <w:sz w:val="28"/>
          <w:szCs w:val="28"/>
        </w:rPr>
        <w:t>Раздел 4. Показатели результативности и эффективности</w:t>
      </w:r>
    </w:p>
    <w:p w:rsidR="00B23657" w:rsidRPr="00B533EB" w:rsidRDefault="00B23657" w:rsidP="00B23657">
      <w:pPr>
        <w:pStyle w:val="ConsPlusTitle"/>
        <w:jc w:val="center"/>
        <w:rPr>
          <w:rFonts w:ascii="Times New Roman" w:hAnsi="Times New Roman" w:cs="Times New Roman"/>
          <w:sz w:val="28"/>
          <w:szCs w:val="28"/>
        </w:rPr>
      </w:pPr>
      <w:r w:rsidRPr="00B533EB">
        <w:rPr>
          <w:rFonts w:ascii="Times New Roman" w:hAnsi="Times New Roman" w:cs="Times New Roman"/>
          <w:sz w:val="28"/>
          <w:szCs w:val="28"/>
        </w:rPr>
        <w:t>программы профилактики</w:t>
      </w:r>
    </w:p>
    <w:p w:rsidR="00B23657" w:rsidRPr="00B533EB" w:rsidRDefault="00B23657" w:rsidP="00B23657">
      <w:pPr>
        <w:pStyle w:val="ConsPlusNormal"/>
        <w:ind w:firstLine="540"/>
        <w:jc w:val="both"/>
        <w:rPr>
          <w:rFonts w:ascii="Times New Roman" w:hAnsi="Times New Roman" w:cs="Times New Roman"/>
          <w:sz w:val="28"/>
          <w:szCs w:val="28"/>
        </w:rPr>
      </w:pPr>
    </w:p>
    <w:p w:rsidR="00B23657" w:rsidRPr="00B533EB" w:rsidRDefault="00B23657" w:rsidP="00B23657">
      <w:pPr>
        <w:pStyle w:val="ConsPlusNormal"/>
        <w:ind w:firstLine="540"/>
        <w:jc w:val="both"/>
        <w:rPr>
          <w:rFonts w:ascii="Times New Roman" w:hAnsi="Times New Roman" w:cs="Times New Roman"/>
          <w:sz w:val="28"/>
          <w:szCs w:val="28"/>
        </w:rPr>
      </w:pPr>
      <w:r w:rsidRPr="00B533EB">
        <w:rPr>
          <w:rFonts w:ascii="Times New Roman" w:hAnsi="Times New Roman" w:cs="Times New Roman"/>
          <w:sz w:val="28"/>
          <w:szCs w:val="28"/>
        </w:rPr>
        <w:t>В целях оценки результативности проводимых профилактических мероприятий используются следующие количественные и качественные показатели:</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количество проведенных профилактических мероприятий;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количество контролируемых лиц, в отношении которых проведены профилактические мероприятия;</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доля лиц, в отношении которых проведены профилактические мероприятия (показатель устанавливается в процентах от общего количества контролируемых лиц);</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сокращение количества контрольных (надзорных) мероприятий при увеличении профилактических мероприятий с целью улучшения состояния деятельности контролируемых лиц.</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Непосредственные результаты:</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информирование контролируемых лиц путем размещения в открытом доступе на официальном сайте в сети "Интернет":</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правовых актов и их отдельных частей (положений), содержащих обязательные требования, соблюдение которых оценивается при осуществлении муниципального контроля в области охраны и использования особо охраняемых природных территорий;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обобщенной правоприменительной практики при осуществлении муниципального контроля в области охраны и использования особо охраняемых природных территорий;</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lastRenderedPageBreak/>
        <w:t>- иных материалов;</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вовлечение в регулярное взаимодействие, конструктивное сотрудничество с контролируемыми лицами;</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обеспечение единообразных подходов к применению обязательных требований законодательства.</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Показатели эффективности:</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минимизация ресурсных затрат при осуществлении муниципального контроля в области охраны и использования особо охраняемых природных территорий за счет снижения административного давления, четкого дифференцирования случаев, в которых допустимо, целесообразно и максимально эффективно объявление предостережения о недопустимости нарушения обязательных требований, а не проведение внеплановой проверки.</w:t>
      </w:r>
    </w:p>
    <w:p w:rsidR="00B23657" w:rsidRPr="00B533EB" w:rsidRDefault="00B23657" w:rsidP="00B23657">
      <w:pPr>
        <w:pStyle w:val="ConsPlusNormal"/>
        <w:spacing w:before="220"/>
        <w:ind w:firstLine="540"/>
        <w:jc w:val="both"/>
        <w:rPr>
          <w:rFonts w:ascii="Times New Roman" w:hAnsi="Times New Roman" w:cs="Times New Roman"/>
          <w:sz w:val="28"/>
          <w:szCs w:val="28"/>
        </w:rPr>
      </w:pPr>
      <w:r w:rsidRPr="00B533EB">
        <w:rPr>
          <w:rFonts w:ascii="Times New Roman" w:hAnsi="Times New Roman" w:cs="Times New Roman"/>
          <w:sz w:val="28"/>
          <w:szCs w:val="28"/>
        </w:rPr>
        <w:t>- снижение количества нарушений обязательных требований природоохранного законодательства Российской Федерации при увеличении количества и качества проводимых профилактических мероприятий.</w:t>
      </w:r>
    </w:p>
    <w:p w:rsidR="00B23657" w:rsidRPr="00B533EB" w:rsidRDefault="00B23657" w:rsidP="00B23657">
      <w:pPr>
        <w:pStyle w:val="ConsPlusNormal"/>
        <w:ind w:firstLine="540"/>
        <w:jc w:val="both"/>
        <w:rPr>
          <w:rFonts w:ascii="Times New Roman" w:hAnsi="Times New Roman" w:cs="Times New Roman"/>
          <w:sz w:val="28"/>
          <w:szCs w:val="28"/>
        </w:rPr>
      </w:pPr>
    </w:p>
    <w:p w:rsidR="00B23657" w:rsidRPr="00B533EB" w:rsidRDefault="00B23657" w:rsidP="00B23657">
      <w:pPr>
        <w:pStyle w:val="ConsPlusNormal"/>
        <w:ind w:firstLine="540"/>
        <w:jc w:val="both"/>
        <w:rPr>
          <w:rFonts w:ascii="Times New Roman" w:hAnsi="Times New Roman" w:cs="Times New Roman"/>
          <w:sz w:val="28"/>
          <w:szCs w:val="28"/>
        </w:rPr>
      </w:pPr>
    </w:p>
    <w:p w:rsidR="00B23657" w:rsidRPr="00B533EB" w:rsidRDefault="00B23657" w:rsidP="00B23657">
      <w:pPr>
        <w:pStyle w:val="ConsPlusNormal"/>
        <w:pBdr>
          <w:top w:val="single" w:sz="6" w:space="0" w:color="auto"/>
        </w:pBdr>
        <w:spacing w:before="100" w:after="100"/>
        <w:jc w:val="both"/>
        <w:rPr>
          <w:rFonts w:ascii="Times New Roman" w:hAnsi="Times New Roman" w:cs="Times New Roman"/>
          <w:sz w:val="28"/>
          <w:szCs w:val="28"/>
        </w:rPr>
      </w:pPr>
    </w:p>
    <w:p w:rsidR="00B23657" w:rsidRPr="00B533EB" w:rsidRDefault="00B23657" w:rsidP="00B23657">
      <w:pPr>
        <w:rPr>
          <w:sz w:val="28"/>
          <w:szCs w:val="28"/>
        </w:rPr>
      </w:pPr>
    </w:p>
    <w:p w:rsidR="003F72D3" w:rsidRPr="00B533EB" w:rsidRDefault="003F72D3" w:rsidP="00B23657">
      <w:pPr>
        <w:pStyle w:val="ConsPlusTitle"/>
        <w:jc w:val="center"/>
        <w:rPr>
          <w:sz w:val="28"/>
          <w:szCs w:val="28"/>
        </w:rPr>
      </w:pPr>
    </w:p>
    <w:sectPr w:rsidR="003F72D3" w:rsidRPr="00B533EB" w:rsidSect="0096055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4E5" w:rsidRDefault="00A844E5" w:rsidP="009F411C">
      <w:r>
        <w:separator/>
      </w:r>
    </w:p>
  </w:endnote>
  <w:endnote w:type="continuationSeparator" w:id="1">
    <w:p w:rsidR="00A844E5" w:rsidRDefault="00A844E5" w:rsidP="009F41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4E5" w:rsidRDefault="00A844E5" w:rsidP="009F411C">
      <w:r>
        <w:separator/>
      </w:r>
    </w:p>
  </w:footnote>
  <w:footnote w:type="continuationSeparator" w:id="1">
    <w:p w:rsidR="00A844E5" w:rsidRDefault="00A844E5" w:rsidP="009F41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C2ED0"/>
    <w:rsid w:val="00005C86"/>
    <w:rsid w:val="00007A90"/>
    <w:rsid w:val="00022D00"/>
    <w:rsid w:val="000524B9"/>
    <w:rsid w:val="000643D8"/>
    <w:rsid w:val="00087C90"/>
    <w:rsid w:val="000A3186"/>
    <w:rsid w:val="000A6485"/>
    <w:rsid w:val="000C2ED0"/>
    <w:rsid w:val="00101920"/>
    <w:rsid w:val="001777E0"/>
    <w:rsid w:val="0020236F"/>
    <w:rsid w:val="00205F76"/>
    <w:rsid w:val="00227BDE"/>
    <w:rsid w:val="002E733B"/>
    <w:rsid w:val="003330CC"/>
    <w:rsid w:val="00340D4D"/>
    <w:rsid w:val="00353727"/>
    <w:rsid w:val="003570E0"/>
    <w:rsid w:val="00372E65"/>
    <w:rsid w:val="003759A7"/>
    <w:rsid w:val="003963C9"/>
    <w:rsid w:val="003A0C08"/>
    <w:rsid w:val="003F72D3"/>
    <w:rsid w:val="004C5A25"/>
    <w:rsid w:val="004D7AA0"/>
    <w:rsid w:val="00501961"/>
    <w:rsid w:val="00515D32"/>
    <w:rsid w:val="00527116"/>
    <w:rsid w:val="005514BD"/>
    <w:rsid w:val="00590CB1"/>
    <w:rsid w:val="005D4E47"/>
    <w:rsid w:val="00610E4F"/>
    <w:rsid w:val="00626C19"/>
    <w:rsid w:val="0067423E"/>
    <w:rsid w:val="006835E3"/>
    <w:rsid w:val="006E2A6B"/>
    <w:rsid w:val="007320BB"/>
    <w:rsid w:val="00733BF7"/>
    <w:rsid w:val="00761014"/>
    <w:rsid w:val="007711A5"/>
    <w:rsid w:val="00784848"/>
    <w:rsid w:val="007D768E"/>
    <w:rsid w:val="007F56B7"/>
    <w:rsid w:val="0080483F"/>
    <w:rsid w:val="0083380A"/>
    <w:rsid w:val="00880FA4"/>
    <w:rsid w:val="00882E93"/>
    <w:rsid w:val="008B63C9"/>
    <w:rsid w:val="008D701B"/>
    <w:rsid w:val="00942862"/>
    <w:rsid w:val="00960551"/>
    <w:rsid w:val="00962710"/>
    <w:rsid w:val="009B5CA9"/>
    <w:rsid w:val="009F411C"/>
    <w:rsid w:val="00A13322"/>
    <w:rsid w:val="00A263F7"/>
    <w:rsid w:val="00A844E5"/>
    <w:rsid w:val="00A94BB2"/>
    <w:rsid w:val="00AD4B57"/>
    <w:rsid w:val="00AF0EDC"/>
    <w:rsid w:val="00B23657"/>
    <w:rsid w:val="00B256F8"/>
    <w:rsid w:val="00B26CAD"/>
    <w:rsid w:val="00B533EB"/>
    <w:rsid w:val="00BA5EFB"/>
    <w:rsid w:val="00BC5991"/>
    <w:rsid w:val="00C15E54"/>
    <w:rsid w:val="00C74A67"/>
    <w:rsid w:val="00CA5808"/>
    <w:rsid w:val="00CB1A59"/>
    <w:rsid w:val="00CB658C"/>
    <w:rsid w:val="00CC62EE"/>
    <w:rsid w:val="00CE405C"/>
    <w:rsid w:val="00CF0D52"/>
    <w:rsid w:val="00D565E2"/>
    <w:rsid w:val="00D73EA9"/>
    <w:rsid w:val="00DA2956"/>
    <w:rsid w:val="00E16009"/>
    <w:rsid w:val="00E47ADB"/>
    <w:rsid w:val="00E66607"/>
    <w:rsid w:val="00E67DC6"/>
    <w:rsid w:val="00E7316C"/>
    <w:rsid w:val="00E9084E"/>
    <w:rsid w:val="00EC64E0"/>
    <w:rsid w:val="00ED5FA4"/>
    <w:rsid w:val="00EF161F"/>
    <w:rsid w:val="00EF6A7E"/>
    <w:rsid w:val="00F56C48"/>
    <w:rsid w:val="00F941F8"/>
    <w:rsid w:val="00FA205A"/>
    <w:rsid w:val="00FB2898"/>
    <w:rsid w:val="00FB50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C86"/>
    <w:pPr>
      <w:overflowPunct w:val="0"/>
      <w:autoSpaceDE w:val="0"/>
      <w:autoSpaceDN w:val="0"/>
      <w:adjustRightInd w:val="0"/>
      <w:spacing w:after="0" w:line="240" w:lineRule="auto"/>
      <w:ind w:firstLine="709"/>
      <w:jc w:val="both"/>
    </w:pPr>
    <w:rPr>
      <w:rFonts w:ascii="Times New Roman" w:eastAsia="Times New Roman" w:hAnsi="Times New Roman" w:cs="Times New Roman"/>
      <w:sz w:val="20"/>
      <w:szCs w:val="20"/>
      <w:lang w:eastAsia="ru-RU"/>
    </w:rPr>
  </w:style>
  <w:style w:type="paragraph" w:styleId="3">
    <w:name w:val="heading 3"/>
    <w:basedOn w:val="a"/>
    <w:next w:val="a"/>
    <w:link w:val="30"/>
    <w:qFormat/>
    <w:rsid w:val="00005C86"/>
    <w:pPr>
      <w:keepNext/>
      <w:jc w:val="center"/>
      <w:textAlignment w:val="baseline"/>
      <w:outlineLvl w:val="2"/>
    </w:pPr>
    <w:rPr>
      <w:b/>
      <w:spacing w:val="4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2E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C2E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C2E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C2E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C2E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C2E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C2ED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C2ED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30">
    <w:name w:val="Заголовок 3 Знак"/>
    <w:basedOn w:val="a0"/>
    <w:link w:val="3"/>
    <w:rsid w:val="00005C86"/>
    <w:rPr>
      <w:rFonts w:ascii="Times New Roman" w:eastAsia="Times New Roman" w:hAnsi="Times New Roman" w:cs="Times New Roman"/>
      <w:b/>
      <w:spacing w:val="40"/>
      <w:szCs w:val="20"/>
      <w:lang w:eastAsia="ru-RU"/>
    </w:rPr>
  </w:style>
  <w:style w:type="paragraph" w:styleId="a3">
    <w:name w:val="Balloon Text"/>
    <w:basedOn w:val="a"/>
    <w:link w:val="a4"/>
    <w:uiPriority w:val="99"/>
    <w:semiHidden/>
    <w:unhideWhenUsed/>
    <w:rsid w:val="00005C86"/>
    <w:rPr>
      <w:rFonts w:ascii="Tahoma" w:hAnsi="Tahoma" w:cs="Tahoma"/>
      <w:sz w:val="16"/>
      <w:szCs w:val="16"/>
    </w:rPr>
  </w:style>
  <w:style w:type="character" w:customStyle="1" w:styleId="a4">
    <w:name w:val="Текст выноски Знак"/>
    <w:basedOn w:val="a0"/>
    <w:link w:val="a3"/>
    <w:uiPriority w:val="99"/>
    <w:semiHidden/>
    <w:rsid w:val="00005C86"/>
    <w:rPr>
      <w:rFonts w:ascii="Tahoma" w:eastAsia="Times New Roman" w:hAnsi="Tahoma" w:cs="Tahoma"/>
      <w:sz w:val="16"/>
      <w:szCs w:val="16"/>
      <w:lang w:eastAsia="ru-RU"/>
    </w:rPr>
  </w:style>
  <w:style w:type="paragraph" w:styleId="a5">
    <w:name w:val="Body Text"/>
    <w:basedOn w:val="a"/>
    <w:link w:val="a6"/>
    <w:uiPriority w:val="99"/>
    <w:semiHidden/>
    <w:unhideWhenUsed/>
    <w:rsid w:val="00DA2956"/>
    <w:pPr>
      <w:suppressAutoHyphens/>
      <w:overflowPunct/>
      <w:autoSpaceDE/>
      <w:autoSpaceDN/>
      <w:adjustRightInd/>
      <w:spacing w:after="120"/>
      <w:ind w:firstLine="0"/>
      <w:jc w:val="left"/>
    </w:pPr>
    <w:rPr>
      <w:lang w:eastAsia="ar-SA"/>
    </w:rPr>
  </w:style>
  <w:style w:type="character" w:customStyle="1" w:styleId="a6">
    <w:name w:val="Основной текст Знак"/>
    <w:basedOn w:val="a0"/>
    <w:link w:val="a5"/>
    <w:uiPriority w:val="99"/>
    <w:semiHidden/>
    <w:rsid w:val="00DA2956"/>
    <w:rPr>
      <w:rFonts w:ascii="Times New Roman" w:eastAsia="Times New Roman" w:hAnsi="Times New Roman" w:cs="Times New Roman"/>
      <w:sz w:val="20"/>
      <w:szCs w:val="20"/>
      <w:lang w:eastAsia="ar-SA"/>
    </w:rPr>
  </w:style>
  <w:style w:type="paragraph" w:customStyle="1" w:styleId="1">
    <w:name w:val="Без интервала1"/>
    <w:rsid w:val="00DA2956"/>
    <w:pPr>
      <w:spacing w:after="0" w:line="240" w:lineRule="auto"/>
    </w:pPr>
    <w:rPr>
      <w:rFonts w:ascii="Calibri" w:eastAsia="Times New Roman" w:hAnsi="Calibri" w:cs="Times New Roman"/>
    </w:rPr>
  </w:style>
  <w:style w:type="paragraph" w:styleId="2">
    <w:name w:val="Body Text 2"/>
    <w:basedOn w:val="a"/>
    <w:link w:val="20"/>
    <w:uiPriority w:val="99"/>
    <w:semiHidden/>
    <w:unhideWhenUsed/>
    <w:rsid w:val="009F411C"/>
    <w:pPr>
      <w:spacing w:after="120" w:line="480" w:lineRule="auto"/>
    </w:pPr>
  </w:style>
  <w:style w:type="character" w:customStyle="1" w:styleId="20">
    <w:name w:val="Основной текст 2 Знак"/>
    <w:basedOn w:val="a0"/>
    <w:link w:val="2"/>
    <w:rsid w:val="009F411C"/>
    <w:rPr>
      <w:rFonts w:ascii="Times New Roman" w:eastAsia="Times New Roman" w:hAnsi="Times New Roman" w:cs="Times New Roman"/>
      <w:sz w:val="20"/>
      <w:szCs w:val="20"/>
      <w:lang w:eastAsia="ru-RU"/>
    </w:rPr>
  </w:style>
  <w:style w:type="paragraph" w:customStyle="1" w:styleId="s1">
    <w:name w:val="s_1"/>
    <w:basedOn w:val="a"/>
    <w:rsid w:val="009F411C"/>
    <w:pPr>
      <w:overflowPunct/>
      <w:autoSpaceDE/>
      <w:autoSpaceDN/>
      <w:adjustRightInd/>
      <w:spacing w:before="100" w:beforeAutospacing="1" w:after="100" w:afterAutospacing="1"/>
      <w:ind w:firstLine="0"/>
      <w:jc w:val="left"/>
    </w:pPr>
    <w:rPr>
      <w:sz w:val="24"/>
      <w:szCs w:val="24"/>
    </w:rPr>
  </w:style>
  <w:style w:type="paragraph" w:styleId="a7">
    <w:name w:val="footnote text"/>
    <w:basedOn w:val="a"/>
    <w:link w:val="a8"/>
    <w:uiPriority w:val="99"/>
    <w:semiHidden/>
    <w:unhideWhenUsed/>
    <w:rsid w:val="009F411C"/>
    <w:pPr>
      <w:overflowPunct/>
      <w:autoSpaceDE/>
      <w:autoSpaceDN/>
      <w:adjustRightInd/>
      <w:ind w:firstLine="0"/>
      <w:jc w:val="left"/>
    </w:pPr>
  </w:style>
  <w:style w:type="character" w:customStyle="1" w:styleId="a8">
    <w:name w:val="Текст сноски Знак"/>
    <w:basedOn w:val="a0"/>
    <w:link w:val="a7"/>
    <w:uiPriority w:val="99"/>
    <w:semiHidden/>
    <w:rsid w:val="009F411C"/>
    <w:rPr>
      <w:rFonts w:ascii="Times New Roman" w:eastAsia="Times New Roman" w:hAnsi="Times New Roman" w:cs="Times New Roman"/>
      <w:sz w:val="20"/>
      <w:szCs w:val="20"/>
      <w:lang w:eastAsia="ru-RU"/>
    </w:rPr>
  </w:style>
  <w:style w:type="character" w:styleId="a9">
    <w:name w:val="footnote reference"/>
    <w:uiPriority w:val="99"/>
    <w:semiHidden/>
    <w:unhideWhenUsed/>
    <w:rsid w:val="009F411C"/>
    <w:rPr>
      <w:vertAlign w:val="superscript"/>
    </w:rPr>
  </w:style>
  <w:style w:type="paragraph" w:styleId="aa">
    <w:name w:val="List Paragraph"/>
    <w:basedOn w:val="a"/>
    <w:uiPriority w:val="34"/>
    <w:qFormat/>
    <w:rsid w:val="00960551"/>
    <w:pPr>
      <w:overflowPunct/>
      <w:autoSpaceDE/>
      <w:autoSpaceDN/>
      <w:adjustRightInd/>
      <w:ind w:left="720" w:firstLine="0"/>
      <w:contextualSpacing/>
      <w:jc w:val="left"/>
    </w:pPr>
    <w:rPr>
      <w:sz w:val="24"/>
      <w:szCs w:val="24"/>
    </w:rPr>
  </w:style>
  <w:style w:type="paragraph" w:styleId="HTML">
    <w:name w:val="HTML Preformatted"/>
    <w:basedOn w:val="a"/>
    <w:link w:val="HTML0"/>
    <w:uiPriority w:val="99"/>
    <w:unhideWhenUsed/>
    <w:rsid w:val="0096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0"/>
      <w:jc w:val="left"/>
    </w:pPr>
    <w:rPr>
      <w:rFonts w:ascii="Courier New" w:hAnsi="Courier New"/>
    </w:rPr>
  </w:style>
  <w:style w:type="character" w:customStyle="1" w:styleId="HTML0">
    <w:name w:val="Стандартный HTML Знак"/>
    <w:basedOn w:val="a0"/>
    <w:link w:val="HTML"/>
    <w:uiPriority w:val="99"/>
    <w:rsid w:val="00960551"/>
    <w:rPr>
      <w:rFonts w:ascii="Courier New" w:eastAsia="Times New Roman" w:hAnsi="Courier New" w:cs="Times New Roman"/>
      <w:sz w:val="20"/>
      <w:szCs w:val="20"/>
      <w:lang w:eastAsia="ru-RU"/>
    </w:rPr>
  </w:style>
  <w:style w:type="character" w:customStyle="1" w:styleId="s10">
    <w:name w:val="s_10"/>
    <w:basedOn w:val="a0"/>
    <w:rsid w:val="0096055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F705E34EA2E7BF062F8D5B47E30D1D0F34803DD22DF9E80F79C676BD7980C98F942A4370B384E0EE1910657A3D712685DDB2F3A799F49BvDc5N" TargetMode="External"/><Relationship Id="rId13" Type="http://schemas.openxmlformats.org/officeDocument/2006/relationships/hyperlink" Target="consultantplus://offline/ref=BB6525961AAA02A5FBC8575E25AD53C76F780ECE429C5246928EF6C232B2061CF37FA098FAA0E42D08C52CEBEBA1b1N" TargetMode="External"/><Relationship Id="rId18" Type="http://schemas.openxmlformats.org/officeDocument/2006/relationships/hyperlink" Target="consultantplus://offline/ref=BB6525961AAA02A5FBC8575E25AD53C76F7103C3409D5246928EF6C232B2061CF37FA098FAA0E42D08C52CEBEBA1b1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BB6525961AAA02A5FBC8575E25AD53C76F780FCF4B9F5246928EF6C232B2061CF37FA098FAA0E42D08C52CEBEBA1b1N" TargetMode="External"/><Relationship Id="rId17" Type="http://schemas.openxmlformats.org/officeDocument/2006/relationships/hyperlink" Target="consultantplus://offline/ref=BB6525961AAA02A5FBC8575E25AD53C76F780ECE429C5246928EF6C232B2061CE17FF894F9A1FF2C09D07ABAAD46A71B104A7D6EEB87C0D2ADb2N" TargetMode="External"/><Relationship Id="rId2" Type="http://schemas.openxmlformats.org/officeDocument/2006/relationships/styles" Target="styles.xml"/><Relationship Id="rId16" Type="http://schemas.openxmlformats.org/officeDocument/2006/relationships/hyperlink" Target="consultantplus://offline/ref=BB6525961AAA02A5FBC8575E25AD53C76F780FCF4B9F5246928EF6C232B2061CF37FA098FAA0E42D08C52CEBEBA1b1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B6525961AAA02A5FBC8575E25AD53C76F780ECE429C5246928EF6C232B2061CF37FA098FAA0E42D08C52CEBEBA1b1N" TargetMode="External"/><Relationship Id="rId5" Type="http://schemas.openxmlformats.org/officeDocument/2006/relationships/footnotes" Target="footnotes.xml"/><Relationship Id="rId15" Type="http://schemas.openxmlformats.org/officeDocument/2006/relationships/hyperlink" Target="consultantplus://offline/ref=BB6525961AAA02A5FBC8575E25AD53C7687002C3419F5246928EF6C232B2061CF37FA098FAA0E42D08C52CEBEBA1b1N" TargetMode="External"/><Relationship Id="rId10" Type="http://schemas.openxmlformats.org/officeDocument/2006/relationships/hyperlink" Target="consultantplus://offline/ref=62F705E34EA2E7BF062F9356518F52180B37D735D028F5BB502EC021E229869CCFD42C1621F7D5E5EA135A343D767E2586vCc1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2F705E34EA2E7BF062F8D5B47E30D1D0F34813CDB2EF9E80F79C676BD7980C99D94724F73B29EE8EA0C46343Cv6cAN" TargetMode="External"/><Relationship Id="rId14" Type="http://schemas.openxmlformats.org/officeDocument/2006/relationships/hyperlink" Target="consultantplus://offline/ref=BB6525961AAA02A5FBC8575E25AD53C76F7806CF4A995246928EF6C232B2061CF37FA098FAA0E42D08C52CEBEBA1b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397</TotalTime>
  <Pages>13</Pages>
  <Words>3879</Words>
  <Characters>22115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Владелец</dc:creator>
  <cp:lastModifiedBy>Anastasia</cp:lastModifiedBy>
  <cp:revision>35</cp:revision>
  <cp:lastPrinted>2022-04-01T08:10:00Z</cp:lastPrinted>
  <dcterms:created xsi:type="dcterms:W3CDTF">2022-01-12T12:37:00Z</dcterms:created>
  <dcterms:modified xsi:type="dcterms:W3CDTF">2024-09-16T08:17:00Z</dcterms:modified>
</cp:coreProperties>
</file>